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B8F" w:rsidRPr="00F6302A" w:rsidRDefault="00C74B8F" w:rsidP="00C74B8F">
      <w:pPr>
        <w:pStyle w:val="3GPPHeader"/>
        <w:spacing w:after="60"/>
        <w:rPr>
          <w:sz w:val="32"/>
          <w:szCs w:val="32"/>
          <w:highlight w:val="yellow"/>
          <w:lang w:val="en-US"/>
        </w:rPr>
      </w:pPr>
      <w:bookmarkStart w:id="0" w:name="_GoBack"/>
      <w:bookmarkEnd w:id="0"/>
      <w:r w:rsidRPr="00F6302A">
        <w:rPr>
          <w:lang w:val="en-US"/>
        </w:rPr>
        <w:t>3GPP TSG-RAN WG</w:t>
      </w:r>
      <w:r>
        <w:rPr>
          <w:lang w:val="en-US"/>
        </w:rPr>
        <w:t>4</w:t>
      </w:r>
      <w:r w:rsidRPr="00F6302A">
        <w:rPr>
          <w:lang w:val="en-US"/>
        </w:rPr>
        <w:t xml:space="preserve"> #</w:t>
      </w:r>
      <w:r>
        <w:rPr>
          <w:lang w:val="en-US"/>
        </w:rPr>
        <w:t>8</w:t>
      </w:r>
      <w:r w:rsidR="00360387">
        <w:rPr>
          <w:lang w:val="en-US"/>
        </w:rPr>
        <w:t>1</w:t>
      </w:r>
      <w:r w:rsidRPr="00F6302A">
        <w:rPr>
          <w:lang w:val="en-US"/>
        </w:rPr>
        <w:tab/>
      </w:r>
      <w:r>
        <w:rPr>
          <w:sz w:val="32"/>
          <w:szCs w:val="32"/>
          <w:lang w:val="en-US"/>
        </w:rPr>
        <w:t>R4</w:t>
      </w:r>
      <w:r w:rsidRPr="00F6302A">
        <w:rPr>
          <w:sz w:val="32"/>
          <w:szCs w:val="32"/>
          <w:lang w:val="en-US"/>
        </w:rPr>
        <w:t>-</w:t>
      </w:r>
      <w:r w:rsidR="00360387">
        <w:rPr>
          <w:sz w:val="32"/>
          <w:szCs w:val="32"/>
          <w:lang w:val="en-US"/>
        </w:rPr>
        <w:t>16</w:t>
      </w:r>
      <w:r w:rsidR="003C69C3">
        <w:rPr>
          <w:sz w:val="32"/>
          <w:szCs w:val="32"/>
          <w:lang w:val="en-US"/>
        </w:rPr>
        <w:t>10472</w:t>
      </w:r>
    </w:p>
    <w:p w:rsidR="00C74B8F" w:rsidRPr="00F6302A" w:rsidRDefault="00360387" w:rsidP="00C74B8F">
      <w:pPr>
        <w:pStyle w:val="3GPPHeader"/>
        <w:rPr>
          <w:lang w:val="en-US"/>
        </w:rPr>
      </w:pPr>
      <w:r>
        <w:rPr>
          <w:lang w:val="en-US"/>
        </w:rPr>
        <w:t xml:space="preserve">Reno, Nevada, USA, </w:t>
      </w:r>
      <w:r w:rsidR="00C74B8F">
        <w:rPr>
          <w:lang w:val="en-US"/>
        </w:rPr>
        <w:t>1</w:t>
      </w:r>
      <w:r>
        <w:rPr>
          <w:lang w:val="en-US"/>
        </w:rPr>
        <w:t>4</w:t>
      </w:r>
      <w:r w:rsidR="00C74B8F" w:rsidRPr="009106CA">
        <w:rPr>
          <w:lang w:val="en-US"/>
        </w:rPr>
        <w:t xml:space="preserve">th – </w:t>
      </w:r>
      <w:r w:rsidR="00C74B8F">
        <w:rPr>
          <w:lang w:val="en-US"/>
        </w:rPr>
        <w:t>1</w:t>
      </w:r>
      <w:r>
        <w:rPr>
          <w:lang w:val="en-US"/>
        </w:rPr>
        <w:t>8</w:t>
      </w:r>
      <w:r w:rsidR="00C74B8F" w:rsidRPr="009106CA">
        <w:rPr>
          <w:lang w:val="en-US"/>
        </w:rPr>
        <w:t xml:space="preserve">th </w:t>
      </w:r>
      <w:r w:rsidR="007232B9">
        <w:rPr>
          <w:lang w:val="en-US"/>
        </w:rPr>
        <w:t>November</w:t>
      </w:r>
      <w:r w:rsidR="007232B9" w:rsidRPr="009106CA">
        <w:rPr>
          <w:lang w:val="en-US"/>
        </w:rPr>
        <w:t xml:space="preserve"> </w:t>
      </w:r>
      <w:r w:rsidR="00C74B8F" w:rsidRPr="009106CA">
        <w:rPr>
          <w:lang w:val="en-US"/>
        </w:rPr>
        <w:t>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5D383A" w:rsidRPr="005D383A">
        <w:rPr>
          <w:sz w:val="22"/>
          <w:szCs w:val="22"/>
          <w:lang w:val="en-US"/>
        </w:rPr>
        <w:t>Implication of sTTI operation on UL ON/OFF time mask</w:t>
      </w:r>
    </w:p>
    <w:p w:rsidR="00DE761A" w:rsidRPr="00530D28" w:rsidRDefault="00DE761A" w:rsidP="00056FB2">
      <w:pPr>
        <w:pStyle w:val="3GPPHeader"/>
        <w:spacing w:after="0"/>
        <w:rPr>
          <w:sz w:val="22"/>
          <w:szCs w:val="22"/>
          <w:lang w:val="en-US"/>
        </w:rPr>
      </w:pPr>
      <w:r w:rsidRPr="00530D28">
        <w:rPr>
          <w:sz w:val="22"/>
          <w:szCs w:val="22"/>
          <w:lang w:val="en-US"/>
        </w:rPr>
        <w:t>Agenda Item:</w:t>
      </w:r>
      <w:r w:rsidRPr="00530D28">
        <w:rPr>
          <w:sz w:val="22"/>
          <w:szCs w:val="22"/>
          <w:lang w:val="en-US"/>
        </w:rPr>
        <w:tab/>
      </w:r>
      <w:r w:rsidR="005755DB">
        <w:rPr>
          <w:sz w:val="22"/>
          <w:szCs w:val="22"/>
          <w:lang w:val="en-US"/>
        </w:rPr>
        <w:t>10</w:t>
      </w:r>
      <w:r w:rsidRPr="00530D28">
        <w:rPr>
          <w:sz w:val="22"/>
          <w:szCs w:val="22"/>
          <w:lang w:val="en-US"/>
        </w:rPr>
        <w:t>.</w:t>
      </w:r>
      <w:r w:rsidR="005755DB">
        <w:rPr>
          <w:sz w:val="22"/>
          <w:szCs w:val="22"/>
          <w:lang w:val="en-US"/>
        </w:rPr>
        <w:t>1</w:t>
      </w:r>
      <w:r w:rsidR="006466D1" w:rsidRPr="00530D28">
        <w:rPr>
          <w:sz w:val="22"/>
          <w:szCs w:val="22"/>
          <w:lang w:val="en-US"/>
        </w:rPr>
        <w:t>.</w:t>
      </w:r>
      <w:r w:rsidR="005755DB">
        <w:rPr>
          <w:sz w:val="22"/>
          <w:szCs w:val="22"/>
          <w:lang w:val="en-US"/>
        </w:rPr>
        <w:t>2</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BA24A1">
        <w:rPr>
          <w:sz w:val="22"/>
          <w:szCs w:val="22"/>
          <w:lang w:val="en-US"/>
        </w:rPr>
        <w:t>Discussion</w:t>
      </w:r>
    </w:p>
    <w:p w:rsidR="00E90E49" w:rsidRPr="00F6302A" w:rsidRDefault="00E90E49" w:rsidP="00E90E49">
      <w:pPr>
        <w:pStyle w:val="Heading1"/>
        <w:rPr>
          <w:lang w:val="en-US"/>
        </w:rPr>
      </w:pPr>
      <w:r w:rsidRPr="00F6302A">
        <w:rPr>
          <w:lang w:val="en-US"/>
        </w:rPr>
        <w:t>Introduction</w:t>
      </w:r>
      <w:r w:rsidR="001C4220">
        <w:rPr>
          <w:lang w:val="en-US"/>
        </w:rPr>
        <w:t xml:space="preserve"> </w:t>
      </w:r>
    </w:p>
    <w:p w:rsidR="00530D28" w:rsidRPr="00BA43CA" w:rsidRDefault="00530D28" w:rsidP="00530D28">
      <w:r>
        <w:t xml:space="preserve">A work item on shortened TTI and processing time for LTE </w:t>
      </w:r>
      <w:r>
        <w:fldChar w:fldCharType="begin"/>
      </w:r>
      <w:r>
        <w:instrText xml:space="preserve"> REF _Ref465160624 \r \h </w:instrText>
      </w:r>
      <w:r>
        <w:fldChar w:fldCharType="separate"/>
      </w:r>
      <w:r w:rsidR="003A3B78">
        <w:t>[1]</w:t>
      </w:r>
      <w:r>
        <w:fldChar w:fldCharType="end"/>
      </w:r>
      <w:r>
        <w:t xml:space="preserve"> is ongoing in RAN1 and RAN2, and has time units in RAN4 from RAN4#81 onwards.</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253E53">
        <w:rPr>
          <w:rFonts w:cs="Arial"/>
          <w:bCs/>
          <w:sz w:val="22"/>
          <w:szCs w:val="22"/>
        </w:rPr>
        <w:t xml:space="preserve">we describe </w:t>
      </w:r>
      <w:r w:rsidR="00530D28">
        <w:rPr>
          <w:rFonts w:cs="Arial"/>
          <w:bCs/>
          <w:sz w:val="22"/>
          <w:szCs w:val="22"/>
        </w:rPr>
        <w:t xml:space="preserve">UL </w:t>
      </w:r>
      <w:r w:rsidR="005D383A">
        <w:rPr>
          <w:rFonts w:cs="Arial"/>
          <w:bCs/>
          <w:sz w:val="22"/>
          <w:szCs w:val="22"/>
        </w:rPr>
        <w:t xml:space="preserve">ON/OFF time mask </w:t>
      </w:r>
      <w:r w:rsidR="00F951FE">
        <w:rPr>
          <w:rFonts w:cs="Arial"/>
          <w:bCs/>
          <w:sz w:val="22"/>
          <w:szCs w:val="22"/>
        </w:rPr>
        <w:t xml:space="preserve">related to </w:t>
      </w:r>
      <w:r w:rsidR="00360387">
        <w:rPr>
          <w:rFonts w:cs="Arial"/>
          <w:bCs/>
          <w:sz w:val="22"/>
          <w:szCs w:val="22"/>
        </w:rPr>
        <w:t>shortened TTI patterns for LTE</w:t>
      </w:r>
      <w:r w:rsidR="00F951FE">
        <w:rPr>
          <w:rFonts w:cs="Arial"/>
          <w:bCs/>
          <w:sz w:val="22"/>
          <w:szCs w:val="22"/>
        </w:rPr>
        <w:t xml:space="preserve">. </w:t>
      </w:r>
    </w:p>
    <w:p w:rsidR="00530D28" w:rsidRDefault="005D383A" w:rsidP="007C3F38">
      <w:pPr>
        <w:pStyle w:val="Heading1"/>
        <w:rPr>
          <w:lang w:val="en-US"/>
        </w:rPr>
      </w:pPr>
      <w:r>
        <w:rPr>
          <w:lang w:val="en-US"/>
        </w:rPr>
        <w:t>ON/OFF time mask</w:t>
      </w:r>
    </w:p>
    <w:p w:rsidR="005D383A" w:rsidRDefault="005D383A" w:rsidP="00530D28">
      <w:pPr>
        <w:pBdr>
          <w:bottom w:val="double" w:sz="6" w:space="1" w:color="auto"/>
        </w:pBdr>
        <w:rPr>
          <w:lang w:val="en-US"/>
        </w:rPr>
      </w:pPr>
      <w:r>
        <w:rPr>
          <w:lang w:val="en-US"/>
        </w:rPr>
        <w:t xml:space="preserve">RAN4 has received an LS from RAN1 </w:t>
      </w:r>
      <w:r>
        <w:rPr>
          <w:lang w:val="en-US"/>
        </w:rPr>
        <w:fldChar w:fldCharType="begin"/>
      </w:r>
      <w:r>
        <w:rPr>
          <w:lang w:val="en-US"/>
        </w:rPr>
        <w:instrText xml:space="preserve"> REF _Ref466034009 \r \h </w:instrText>
      </w:r>
      <w:r>
        <w:rPr>
          <w:lang w:val="en-US"/>
        </w:rPr>
      </w:r>
      <w:r>
        <w:rPr>
          <w:lang w:val="en-US"/>
        </w:rPr>
        <w:fldChar w:fldCharType="separate"/>
      </w:r>
      <w:r w:rsidR="003A3B78">
        <w:rPr>
          <w:lang w:val="en-US"/>
        </w:rPr>
        <w:t>[2]</w:t>
      </w:r>
      <w:r>
        <w:rPr>
          <w:lang w:val="en-US"/>
        </w:rPr>
        <w:fldChar w:fldCharType="end"/>
      </w:r>
      <w:r>
        <w:rPr>
          <w:lang w:val="en-US"/>
        </w:rPr>
        <w:t xml:space="preserve"> which is described below:</w:t>
      </w:r>
    </w:p>
    <w:p w:rsidR="005D383A" w:rsidRDefault="005D383A" w:rsidP="00530D28">
      <w:pPr>
        <w:pBdr>
          <w:bottom w:val="double" w:sz="6" w:space="1" w:color="auto"/>
        </w:pBdr>
        <w:rPr>
          <w:lang w:val="en-US"/>
        </w:rPr>
      </w:pPr>
    </w:p>
    <w:p w:rsidR="005D383A" w:rsidRPr="005D383A" w:rsidRDefault="005D383A" w:rsidP="005D383A">
      <w:pPr>
        <w:rPr>
          <w:rFonts w:cs="Arial"/>
          <w:i/>
        </w:rPr>
      </w:pPr>
      <w:r w:rsidRPr="005D383A">
        <w:rPr>
          <w:rFonts w:cs="Arial"/>
          <w:i/>
        </w:rPr>
        <w:t>RAN1 has discussed sTTI operation and the connection to UL ON/OFF time mask regarding power control.</w:t>
      </w:r>
    </w:p>
    <w:p w:rsidR="005D383A" w:rsidRPr="005D383A" w:rsidRDefault="005D383A" w:rsidP="005D383A">
      <w:pPr>
        <w:rPr>
          <w:rFonts w:cs="Arial"/>
          <w:i/>
        </w:rPr>
      </w:pPr>
      <w:r w:rsidRPr="005D383A">
        <w:rPr>
          <w:rFonts w:cs="Arial"/>
          <w:i/>
        </w:rPr>
        <w:t>RAN1 is wondering if the UL ON/OFF time mask would have any implication to the sTTI performance and if a shorter UL ON/OFF time mask would be beneficial.</w:t>
      </w:r>
    </w:p>
    <w:p w:rsidR="005D383A" w:rsidRDefault="005D383A" w:rsidP="005D383A">
      <w:pPr>
        <w:pBdr>
          <w:bottom w:val="double" w:sz="6" w:space="1" w:color="auto"/>
        </w:pBdr>
        <w:rPr>
          <w:lang w:val="en-US"/>
        </w:rPr>
      </w:pPr>
    </w:p>
    <w:p w:rsidR="00AF22E4" w:rsidRDefault="00AF22E4" w:rsidP="00AF22E4">
      <w:pPr>
        <w:pStyle w:val="TH"/>
      </w:pPr>
      <w:r w:rsidRPr="0032110F">
        <w:rPr>
          <w:noProof/>
          <w:lang w:val="sv-SE" w:eastAsia="sv-SE"/>
        </w:rPr>
        <w:drawing>
          <wp:inline distT="0" distB="0" distL="0" distR="0" wp14:anchorId="63F4D665" wp14:editId="42D1DE92">
            <wp:extent cx="6115050" cy="1819275"/>
            <wp:effectExtent l="0" t="0" r="0" b="9525"/>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1819275"/>
                    </a:xfrm>
                    <a:prstGeom prst="rect">
                      <a:avLst/>
                    </a:prstGeom>
                    <a:noFill/>
                    <a:ln>
                      <a:noFill/>
                    </a:ln>
                  </pic:spPr>
                </pic:pic>
              </a:graphicData>
            </a:graphic>
          </wp:inline>
        </w:drawing>
      </w:r>
    </w:p>
    <w:p w:rsidR="00AF22E4" w:rsidRPr="0032110F" w:rsidRDefault="00AF22E4" w:rsidP="00AF22E4">
      <w:pPr>
        <w:pStyle w:val="Caption"/>
      </w:pPr>
      <w:bookmarkStart w:id="1" w:name="_Ref466034723"/>
      <w:r>
        <w:t xml:space="preserve">Figure </w:t>
      </w:r>
      <w:r>
        <w:fldChar w:fldCharType="begin"/>
      </w:r>
      <w:r>
        <w:instrText xml:space="preserve"> SEQ Figure \* ARABIC </w:instrText>
      </w:r>
      <w:r>
        <w:fldChar w:fldCharType="separate"/>
      </w:r>
      <w:r w:rsidR="003A3B78">
        <w:rPr>
          <w:noProof/>
        </w:rPr>
        <w:t>1</w:t>
      </w:r>
      <w:r>
        <w:rPr>
          <w:noProof/>
        </w:rPr>
        <w:fldChar w:fldCharType="end"/>
      </w:r>
      <w:bookmarkEnd w:id="1"/>
      <w:r w:rsidRPr="003931C5">
        <w:t>: General ON/OFF time mask</w:t>
      </w:r>
      <w:r>
        <w:t xml:space="preserve"> (Source: TS 36.101, v14.1.0, </w:t>
      </w:r>
      <w:r w:rsidRPr="003931C5">
        <w:t>Figure 6.3.4.1-1</w:t>
      </w:r>
      <w:r>
        <w:t>)</w:t>
      </w:r>
    </w:p>
    <w:p w:rsidR="00AF22E4" w:rsidRDefault="00AF22E4" w:rsidP="00AF22E4">
      <w:pPr>
        <w:pStyle w:val="BodyText"/>
      </w:pPr>
      <w:r>
        <w:t xml:space="preserve">As seen above, the ON/OFF time mask is design for 1ms TTI in Rel-8 legacy LTE systems. </w:t>
      </w:r>
    </w:p>
    <w:p w:rsidR="00AF22E4" w:rsidRDefault="00AF22E4" w:rsidP="00AF22E4">
      <w:pPr>
        <w:pStyle w:val="BodyText"/>
      </w:pPr>
      <w:r>
        <w:t xml:space="preserve">The </w:t>
      </w:r>
      <w:r w:rsidR="003C69C3">
        <w:t>duration of ramping of power (Up</w:t>
      </w:r>
      <w:r>
        <w:t xml:space="preserve"> or Down) in the mask is shorter compared to the length of sub-frame or slot but its position has an influence on system performance. In terms of ramping or transient position there few non-limiting possibilities: </w:t>
      </w:r>
    </w:p>
    <w:p w:rsidR="00AF22E4" w:rsidRDefault="00AF22E4" w:rsidP="00AF22E4">
      <w:pPr>
        <w:pStyle w:val="BodyText"/>
        <w:keepLines/>
        <w:numPr>
          <w:ilvl w:val="0"/>
          <w:numId w:val="42"/>
        </w:numPr>
        <w:tabs>
          <w:tab w:val="left" w:pos="1247"/>
          <w:tab w:val="left" w:pos="2552"/>
          <w:tab w:val="left" w:pos="3856"/>
          <w:tab w:val="left" w:pos="5216"/>
          <w:tab w:val="left" w:pos="6464"/>
          <w:tab w:val="left" w:pos="7768"/>
          <w:tab w:val="left" w:pos="9072"/>
          <w:tab w:val="left" w:pos="10206"/>
        </w:tabs>
        <w:overflowPunct/>
        <w:autoSpaceDE/>
        <w:autoSpaceDN/>
        <w:adjustRightInd/>
        <w:spacing w:before="120" w:after="0"/>
        <w:jc w:val="left"/>
        <w:textAlignment w:val="auto"/>
      </w:pPr>
      <w:r>
        <w:t>Ramping outside timeslot/sub-frame</w:t>
      </w:r>
    </w:p>
    <w:p w:rsidR="00AF22E4" w:rsidRDefault="00AF22E4" w:rsidP="00AF22E4">
      <w:pPr>
        <w:pStyle w:val="BodyText"/>
        <w:keepLines/>
        <w:numPr>
          <w:ilvl w:val="0"/>
          <w:numId w:val="42"/>
        </w:numPr>
        <w:tabs>
          <w:tab w:val="left" w:pos="1247"/>
          <w:tab w:val="left" w:pos="2552"/>
          <w:tab w:val="left" w:pos="3856"/>
          <w:tab w:val="left" w:pos="5216"/>
          <w:tab w:val="left" w:pos="6464"/>
          <w:tab w:val="left" w:pos="7768"/>
          <w:tab w:val="left" w:pos="9072"/>
          <w:tab w:val="left" w:pos="10206"/>
        </w:tabs>
        <w:overflowPunct/>
        <w:autoSpaceDE/>
        <w:autoSpaceDN/>
        <w:adjustRightInd/>
        <w:spacing w:after="0"/>
        <w:jc w:val="left"/>
        <w:textAlignment w:val="auto"/>
      </w:pPr>
      <w:r>
        <w:t>Ramping inside time slot/sub-frame</w:t>
      </w:r>
    </w:p>
    <w:p w:rsidR="00AF22E4" w:rsidRDefault="00AF22E4" w:rsidP="00AF22E4">
      <w:pPr>
        <w:pStyle w:val="BodyText"/>
        <w:keepLines/>
        <w:numPr>
          <w:ilvl w:val="0"/>
          <w:numId w:val="42"/>
        </w:numPr>
        <w:tabs>
          <w:tab w:val="left" w:pos="1247"/>
          <w:tab w:val="left" w:pos="2552"/>
          <w:tab w:val="left" w:pos="3856"/>
          <w:tab w:val="left" w:pos="5216"/>
          <w:tab w:val="left" w:pos="6464"/>
          <w:tab w:val="left" w:pos="7768"/>
          <w:tab w:val="left" w:pos="9072"/>
          <w:tab w:val="left" w:pos="10206"/>
        </w:tabs>
        <w:overflowPunct/>
        <w:autoSpaceDE/>
        <w:autoSpaceDN/>
        <w:adjustRightInd/>
        <w:spacing w:after="0"/>
        <w:jc w:val="left"/>
        <w:textAlignment w:val="auto"/>
      </w:pPr>
      <w:r>
        <w:t>Ramping partly inside and outside timeslot/sub-frame</w:t>
      </w:r>
    </w:p>
    <w:p w:rsidR="00AF22E4" w:rsidRDefault="00AF22E4" w:rsidP="00AF22E4">
      <w:pPr>
        <w:pStyle w:val="BodyText"/>
      </w:pPr>
      <w:r>
        <w:t xml:space="preserve">The different possibilities for location of the power ramps are illustrated in </w:t>
      </w:r>
      <w:r>
        <w:fldChar w:fldCharType="begin"/>
      </w:r>
      <w:r>
        <w:instrText xml:space="preserve"> REF _Ref466034237 \h </w:instrText>
      </w:r>
      <w:r>
        <w:fldChar w:fldCharType="separate"/>
      </w:r>
      <w:r w:rsidR="003A3B78">
        <w:t xml:space="preserve">Figure </w:t>
      </w:r>
      <w:r w:rsidR="003A3B78">
        <w:rPr>
          <w:noProof/>
        </w:rPr>
        <w:t>2</w:t>
      </w:r>
      <w:r>
        <w:fldChar w:fldCharType="end"/>
      </w:r>
      <w:r>
        <w:t>.</w:t>
      </w:r>
    </w:p>
    <w:p w:rsidR="00AF22E4" w:rsidRDefault="00AF22E4" w:rsidP="00AF22E4">
      <w:pPr>
        <w:pStyle w:val="BodyText"/>
      </w:pPr>
      <w:r>
        <w:rPr>
          <w:noProof/>
          <w:lang w:val="sv-SE" w:eastAsia="sv-SE"/>
        </w:rPr>
        <w:lastRenderedPageBreak/>
        <mc:AlternateContent>
          <mc:Choice Requires="wpc">
            <w:drawing>
              <wp:inline distT="0" distB="0" distL="0" distR="0" wp14:anchorId="085466E0" wp14:editId="28FB5F11">
                <wp:extent cx="4597400" cy="5287010"/>
                <wp:effectExtent l="0" t="3175" r="0" b="0"/>
                <wp:docPr id="1152" name="Canvas 11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Line 5"/>
                        <wps:cNvCnPr>
                          <a:cxnSpLocks noChangeShapeType="1"/>
                        </wps:cNvCnPr>
                        <wps:spPr bwMode="auto">
                          <a:xfrm flipV="1">
                            <a:off x="804226" y="344389"/>
                            <a:ext cx="912" cy="9201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689336" y="1264582"/>
                            <a:ext cx="2759169" cy="9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7"/>
                        <wps:cNvSpPr txBox="1">
                          <a:spLocks noChangeArrowheads="1"/>
                        </wps:cNvSpPr>
                        <wps:spPr bwMode="auto">
                          <a:xfrm>
                            <a:off x="459558" y="114796"/>
                            <a:ext cx="1034917" cy="230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rPr>
                                  <w:sz w:val="18"/>
                                  <w:szCs w:val="18"/>
                                  <w:lang w:val="sv-SE"/>
                                </w:rPr>
                              </w:pPr>
                              <w:r w:rsidRPr="001E787C">
                                <w:rPr>
                                  <w:sz w:val="18"/>
                                  <w:szCs w:val="18"/>
                                  <w:lang w:val="sv-SE"/>
                                </w:rPr>
                                <w:t>Output power</w:t>
                              </w:r>
                            </w:p>
                          </w:txbxContent>
                        </wps:txbx>
                        <wps:bodyPr rot="0" vert="horz" wrap="square" lIns="91440" tIns="45720" rIns="91440" bIns="45720" anchor="t" anchorCtr="0" upright="1">
                          <a:noAutofit/>
                        </wps:bodyPr>
                      </wps:wsp>
                      <wps:wsp>
                        <wps:cNvPr id="11" name="Text Box 8"/>
                        <wps:cNvSpPr txBox="1">
                          <a:spLocks noChangeArrowheads="1"/>
                        </wps:cNvSpPr>
                        <wps:spPr bwMode="auto">
                          <a:xfrm>
                            <a:off x="3102926" y="1379378"/>
                            <a:ext cx="575359" cy="230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rPr>
                                  <w:sz w:val="18"/>
                                  <w:szCs w:val="18"/>
                                  <w:lang w:val="sv-SE"/>
                                </w:rPr>
                              </w:pPr>
                              <w:r>
                                <w:rPr>
                                  <w:sz w:val="18"/>
                                  <w:szCs w:val="18"/>
                                  <w:lang w:val="sv-SE"/>
                                </w:rPr>
                                <w:t>Time</w:t>
                              </w:r>
                            </w:p>
                          </w:txbxContent>
                        </wps:txbx>
                        <wps:bodyPr rot="0" vert="horz" wrap="square" lIns="91440" tIns="45720" rIns="91440" bIns="45720" anchor="t" anchorCtr="0" upright="1">
                          <a:noAutofit/>
                        </wps:bodyPr>
                      </wps:wsp>
                      <wps:wsp>
                        <wps:cNvPr id="1108" name="Text Box 9"/>
                        <wps:cNvSpPr txBox="1">
                          <a:spLocks noChangeArrowheads="1"/>
                        </wps:cNvSpPr>
                        <wps:spPr bwMode="auto">
                          <a:xfrm>
                            <a:off x="229779" y="919282"/>
                            <a:ext cx="576271" cy="34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rPr>
                                  <w:sz w:val="18"/>
                                  <w:szCs w:val="18"/>
                                  <w:lang w:val="sv-SE"/>
                                </w:rPr>
                              </w:pPr>
                              <w:r>
                                <w:rPr>
                                  <w:sz w:val="18"/>
                                  <w:szCs w:val="18"/>
                                  <w:lang w:val="sv-SE"/>
                                </w:rPr>
                                <w:t>OFF</w:t>
                              </w:r>
                              <w:r>
                                <w:rPr>
                                  <w:sz w:val="18"/>
                                  <w:szCs w:val="18"/>
                                  <w:lang w:val="sv-SE"/>
                                </w:rPr>
                                <w:br/>
                                <w:t>Power</w:t>
                              </w:r>
                            </w:p>
                          </w:txbxContent>
                        </wps:txbx>
                        <wps:bodyPr rot="0" vert="horz" wrap="square" lIns="91440" tIns="45720" rIns="91440" bIns="45720" anchor="t" anchorCtr="0" upright="1">
                          <a:noAutofit/>
                        </wps:bodyPr>
                      </wps:wsp>
                      <wps:wsp>
                        <wps:cNvPr id="1110" name="Text Box 10"/>
                        <wps:cNvSpPr txBox="1">
                          <a:spLocks noChangeArrowheads="1"/>
                        </wps:cNvSpPr>
                        <wps:spPr bwMode="auto">
                          <a:xfrm>
                            <a:off x="229779" y="344389"/>
                            <a:ext cx="576271" cy="34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rPr>
                                  <w:sz w:val="18"/>
                                  <w:szCs w:val="18"/>
                                  <w:lang w:val="sv-SE"/>
                                </w:rPr>
                              </w:pPr>
                              <w:r>
                                <w:rPr>
                                  <w:sz w:val="18"/>
                                  <w:szCs w:val="18"/>
                                  <w:lang w:val="sv-SE"/>
                                </w:rPr>
                                <w:t>ON</w:t>
                              </w:r>
                              <w:r>
                                <w:rPr>
                                  <w:sz w:val="18"/>
                                  <w:szCs w:val="18"/>
                                  <w:lang w:val="sv-SE"/>
                                </w:rPr>
                                <w:br/>
                                <w:t>Power</w:t>
                              </w:r>
                            </w:p>
                          </w:txbxContent>
                        </wps:txbx>
                        <wps:bodyPr rot="0" vert="horz" wrap="square" lIns="91440" tIns="45720" rIns="91440" bIns="45720" anchor="t" anchorCtr="0" upright="1">
                          <a:noAutofit/>
                        </wps:bodyPr>
                      </wps:wsp>
                      <wps:wsp>
                        <wps:cNvPr id="1111" name="Line 11"/>
                        <wps:cNvCnPr>
                          <a:cxnSpLocks noChangeShapeType="1"/>
                        </wps:cNvCnPr>
                        <wps:spPr bwMode="auto">
                          <a:xfrm>
                            <a:off x="1379585" y="1379378"/>
                            <a:ext cx="912" cy="2295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Line 12"/>
                        <wps:cNvCnPr>
                          <a:cxnSpLocks noChangeShapeType="1"/>
                        </wps:cNvCnPr>
                        <wps:spPr bwMode="auto">
                          <a:xfrm>
                            <a:off x="2758258" y="1379378"/>
                            <a:ext cx="912" cy="2295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3" name="Line 13"/>
                        <wps:cNvCnPr>
                          <a:cxnSpLocks noChangeShapeType="1"/>
                        </wps:cNvCnPr>
                        <wps:spPr bwMode="auto">
                          <a:xfrm>
                            <a:off x="1379585" y="1494175"/>
                            <a:ext cx="1378673" cy="9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14"/>
                        <wps:cNvSpPr txBox="1">
                          <a:spLocks noChangeArrowheads="1"/>
                        </wps:cNvSpPr>
                        <wps:spPr bwMode="auto">
                          <a:xfrm>
                            <a:off x="1609364" y="1379378"/>
                            <a:ext cx="804226" cy="230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jc w:val="center"/>
                                <w:rPr>
                                  <w:sz w:val="18"/>
                                  <w:szCs w:val="18"/>
                                  <w:lang w:val="sv-SE"/>
                                </w:rPr>
                              </w:pPr>
                              <w:bookmarkStart w:id="2" w:name="OLE_LINK3"/>
                              <w:bookmarkStart w:id="3" w:name="OLE_LINK4"/>
                              <w:bookmarkStart w:id="4" w:name="_Hlk199147593"/>
                              <w:r>
                                <w:rPr>
                                  <w:sz w:val="18"/>
                                  <w:szCs w:val="18"/>
                                  <w:lang w:val="sv-SE"/>
                                </w:rPr>
                                <w:t>Subframe</w:t>
                              </w:r>
                              <w:bookmarkEnd w:id="2"/>
                              <w:bookmarkEnd w:id="3"/>
                              <w:bookmarkEnd w:id="4"/>
                            </w:p>
                          </w:txbxContent>
                        </wps:txbx>
                        <wps:bodyPr rot="0" vert="horz" wrap="square" lIns="91440" tIns="45720" rIns="91440" bIns="45720" anchor="t" anchorCtr="0" upright="1">
                          <a:noAutofit/>
                        </wps:bodyPr>
                      </wps:wsp>
                      <wps:wsp>
                        <wps:cNvPr id="1120" name="Line 15"/>
                        <wps:cNvCnPr>
                          <a:cxnSpLocks noChangeShapeType="1"/>
                        </wps:cNvCnPr>
                        <wps:spPr bwMode="auto">
                          <a:xfrm flipV="1">
                            <a:off x="2758258" y="344389"/>
                            <a:ext cx="912" cy="92019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21" name="Line 16"/>
                        <wps:cNvCnPr>
                          <a:cxnSpLocks noChangeShapeType="1"/>
                        </wps:cNvCnPr>
                        <wps:spPr bwMode="auto">
                          <a:xfrm flipV="1">
                            <a:off x="1379585" y="344389"/>
                            <a:ext cx="912" cy="92019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22" name="Freeform 17"/>
                        <wps:cNvSpPr>
                          <a:spLocks/>
                        </wps:cNvSpPr>
                        <wps:spPr bwMode="auto">
                          <a:xfrm>
                            <a:off x="804226" y="460097"/>
                            <a:ext cx="2528479" cy="689689"/>
                          </a:xfrm>
                          <a:custGeom>
                            <a:avLst/>
                            <a:gdLst>
                              <a:gd name="T0" fmla="*/ 0 w 3982"/>
                              <a:gd name="T1" fmla="*/ 1086 h 1086"/>
                              <a:gd name="T2" fmla="*/ 543 w 3982"/>
                              <a:gd name="T3" fmla="*/ 1086 h 1086"/>
                              <a:gd name="T4" fmla="*/ 905 w 3982"/>
                              <a:gd name="T5" fmla="*/ 0 h 1086"/>
                              <a:gd name="T6" fmla="*/ 3077 w 3982"/>
                              <a:gd name="T7" fmla="*/ 0 h 1086"/>
                              <a:gd name="T8" fmla="*/ 3439 w 3982"/>
                              <a:gd name="T9" fmla="*/ 1086 h 1086"/>
                              <a:gd name="T10" fmla="*/ 3982 w 3982"/>
                              <a:gd name="T11" fmla="*/ 1086 h 1086"/>
                            </a:gdLst>
                            <a:ahLst/>
                            <a:cxnLst>
                              <a:cxn ang="0">
                                <a:pos x="T0" y="T1"/>
                              </a:cxn>
                              <a:cxn ang="0">
                                <a:pos x="T2" y="T3"/>
                              </a:cxn>
                              <a:cxn ang="0">
                                <a:pos x="T4" y="T5"/>
                              </a:cxn>
                              <a:cxn ang="0">
                                <a:pos x="T6" y="T7"/>
                              </a:cxn>
                              <a:cxn ang="0">
                                <a:pos x="T8" y="T9"/>
                              </a:cxn>
                              <a:cxn ang="0">
                                <a:pos x="T10" y="T11"/>
                              </a:cxn>
                            </a:cxnLst>
                            <a:rect l="0" t="0" r="r" b="b"/>
                            <a:pathLst>
                              <a:path w="3982" h="1086">
                                <a:moveTo>
                                  <a:pt x="0" y="1086"/>
                                </a:moveTo>
                                <a:lnTo>
                                  <a:pt x="543" y="1086"/>
                                </a:lnTo>
                                <a:lnTo>
                                  <a:pt x="905" y="0"/>
                                </a:lnTo>
                                <a:lnTo>
                                  <a:pt x="3077" y="0"/>
                                </a:lnTo>
                                <a:lnTo>
                                  <a:pt x="3439" y="1086"/>
                                </a:lnTo>
                                <a:lnTo>
                                  <a:pt x="3982" y="1086"/>
                                </a:ln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3" name="Text Box 18"/>
                        <wps:cNvSpPr txBox="1">
                          <a:spLocks noChangeArrowheads="1"/>
                        </wps:cNvSpPr>
                        <wps:spPr bwMode="auto">
                          <a:xfrm>
                            <a:off x="3448506" y="689689"/>
                            <a:ext cx="913644" cy="344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3449D1" w:rsidRDefault="00AF22E4" w:rsidP="00AF22E4">
                              <w:pPr>
                                <w:rPr>
                                  <w:lang w:val="sv-SE"/>
                                </w:rPr>
                              </w:pPr>
                              <w:r>
                                <w:rPr>
                                  <w:lang w:val="sv-SE"/>
                                </w:rPr>
                                <w:t>Outside</w:t>
                              </w:r>
                            </w:p>
                          </w:txbxContent>
                        </wps:txbx>
                        <wps:bodyPr rot="0" vert="horz" wrap="square" lIns="91440" tIns="45720" rIns="91440" bIns="45720" anchor="t" anchorCtr="0" upright="1">
                          <a:noAutofit/>
                        </wps:bodyPr>
                      </wps:wsp>
                      <wps:wsp>
                        <wps:cNvPr id="1124" name="Line 19"/>
                        <wps:cNvCnPr>
                          <a:cxnSpLocks noChangeShapeType="1"/>
                        </wps:cNvCnPr>
                        <wps:spPr bwMode="auto">
                          <a:xfrm flipV="1">
                            <a:off x="804226" y="2067246"/>
                            <a:ext cx="912" cy="9201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5" name="Line 20"/>
                        <wps:cNvCnPr>
                          <a:cxnSpLocks noChangeShapeType="1"/>
                        </wps:cNvCnPr>
                        <wps:spPr bwMode="auto">
                          <a:xfrm>
                            <a:off x="689336" y="2987439"/>
                            <a:ext cx="2759169" cy="18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6" name="Text Box 21"/>
                        <wps:cNvSpPr txBox="1">
                          <a:spLocks noChangeArrowheads="1"/>
                        </wps:cNvSpPr>
                        <wps:spPr bwMode="auto">
                          <a:xfrm>
                            <a:off x="459558" y="1838564"/>
                            <a:ext cx="1034917" cy="230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rPr>
                                  <w:sz w:val="18"/>
                                  <w:szCs w:val="18"/>
                                  <w:lang w:val="sv-SE"/>
                                </w:rPr>
                              </w:pPr>
                              <w:r w:rsidRPr="001E787C">
                                <w:rPr>
                                  <w:sz w:val="18"/>
                                  <w:szCs w:val="18"/>
                                  <w:lang w:val="sv-SE"/>
                                </w:rPr>
                                <w:t>Output power</w:t>
                              </w:r>
                            </w:p>
                          </w:txbxContent>
                        </wps:txbx>
                        <wps:bodyPr rot="0" vert="horz" wrap="square" lIns="91440" tIns="45720" rIns="91440" bIns="45720" anchor="t" anchorCtr="0" upright="1">
                          <a:noAutofit/>
                        </wps:bodyPr>
                      </wps:wsp>
                      <wps:wsp>
                        <wps:cNvPr id="1127" name="Text Box 22"/>
                        <wps:cNvSpPr txBox="1">
                          <a:spLocks noChangeArrowheads="1"/>
                        </wps:cNvSpPr>
                        <wps:spPr bwMode="auto">
                          <a:xfrm>
                            <a:off x="3102926" y="3102235"/>
                            <a:ext cx="575359" cy="230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rPr>
                                  <w:sz w:val="18"/>
                                  <w:szCs w:val="18"/>
                                  <w:lang w:val="sv-SE"/>
                                </w:rPr>
                              </w:pPr>
                              <w:r>
                                <w:rPr>
                                  <w:sz w:val="18"/>
                                  <w:szCs w:val="18"/>
                                  <w:lang w:val="sv-SE"/>
                                </w:rPr>
                                <w:t>Time</w:t>
                              </w:r>
                            </w:p>
                          </w:txbxContent>
                        </wps:txbx>
                        <wps:bodyPr rot="0" vert="horz" wrap="square" lIns="91440" tIns="45720" rIns="91440" bIns="45720" anchor="t" anchorCtr="0" upright="1">
                          <a:noAutofit/>
                        </wps:bodyPr>
                      </wps:wsp>
                      <wps:wsp>
                        <wps:cNvPr id="1128" name="Text Box 23"/>
                        <wps:cNvSpPr txBox="1">
                          <a:spLocks noChangeArrowheads="1"/>
                        </wps:cNvSpPr>
                        <wps:spPr bwMode="auto">
                          <a:xfrm>
                            <a:off x="229779" y="2643049"/>
                            <a:ext cx="576271" cy="344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rPr>
                                  <w:sz w:val="18"/>
                                  <w:szCs w:val="18"/>
                                  <w:lang w:val="sv-SE"/>
                                </w:rPr>
                              </w:pPr>
                              <w:r>
                                <w:rPr>
                                  <w:sz w:val="18"/>
                                  <w:szCs w:val="18"/>
                                  <w:lang w:val="sv-SE"/>
                                </w:rPr>
                                <w:t>OFF</w:t>
                              </w:r>
                              <w:r>
                                <w:rPr>
                                  <w:sz w:val="18"/>
                                  <w:szCs w:val="18"/>
                                  <w:lang w:val="sv-SE"/>
                                </w:rPr>
                                <w:br/>
                                <w:t>Power</w:t>
                              </w:r>
                            </w:p>
                          </w:txbxContent>
                        </wps:txbx>
                        <wps:bodyPr rot="0" vert="horz" wrap="square" lIns="91440" tIns="45720" rIns="91440" bIns="45720" anchor="t" anchorCtr="0" upright="1">
                          <a:noAutofit/>
                        </wps:bodyPr>
                      </wps:wsp>
                      <wps:wsp>
                        <wps:cNvPr id="1129" name="Text Box 24"/>
                        <wps:cNvSpPr txBox="1">
                          <a:spLocks noChangeArrowheads="1"/>
                        </wps:cNvSpPr>
                        <wps:spPr bwMode="auto">
                          <a:xfrm>
                            <a:off x="229779" y="2067246"/>
                            <a:ext cx="576271" cy="34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rPr>
                                  <w:sz w:val="18"/>
                                  <w:szCs w:val="18"/>
                                  <w:lang w:val="sv-SE"/>
                                </w:rPr>
                              </w:pPr>
                              <w:r>
                                <w:rPr>
                                  <w:sz w:val="18"/>
                                  <w:szCs w:val="18"/>
                                  <w:lang w:val="sv-SE"/>
                                </w:rPr>
                                <w:t>ON</w:t>
                              </w:r>
                              <w:r>
                                <w:rPr>
                                  <w:sz w:val="18"/>
                                  <w:szCs w:val="18"/>
                                  <w:lang w:val="sv-SE"/>
                                </w:rPr>
                                <w:br/>
                                <w:t>Power</w:t>
                              </w:r>
                            </w:p>
                          </w:txbxContent>
                        </wps:txbx>
                        <wps:bodyPr rot="0" vert="horz" wrap="square" lIns="91440" tIns="45720" rIns="91440" bIns="45720" anchor="t" anchorCtr="0" upright="1">
                          <a:noAutofit/>
                        </wps:bodyPr>
                      </wps:wsp>
                      <wps:wsp>
                        <wps:cNvPr id="1130" name="Line 25"/>
                        <wps:cNvCnPr>
                          <a:cxnSpLocks noChangeShapeType="1"/>
                        </wps:cNvCnPr>
                        <wps:spPr bwMode="auto">
                          <a:xfrm>
                            <a:off x="1379585" y="3102235"/>
                            <a:ext cx="912" cy="2305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1" name="Line 26"/>
                        <wps:cNvCnPr>
                          <a:cxnSpLocks noChangeShapeType="1"/>
                        </wps:cNvCnPr>
                        <wps:spPr bwMode="auto">
                          <a:xfrm>
                            <a:off x="2758258" y="3102235"/>
                            <a:ext cx="912" cy="2305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2" name="Line 27"/>
                        <wps:cNvCnPr>
                          <a:cxnSpLocks noChangeShapeType="1"/>
                        </wps:cNvCnPr>
                        <wps:spPr bwMode="auto">
                          <a:xfrm>
                            <a:off x="1379585" y="3217942"/>
                            <a:ext cx="1378673" cy="9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3" name="Text Box 28"/>
                        <wps:cNvSpPr txBox="1">
                          <a:spLocks noChangeArrowheads="1"/>
                        </wps:cNvSpPr>
                        <wps:spPr bwMode="auto">
                          <a:xfrm>
                            <a:off x="1609364" y="3102235"/>
                            <a:ext cx="804226" cy="230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jc w:val="center"/>
                                <w:rPr>
                                  <w:sz w:val="18"/>
                                  <w:szCs w:val="18"/>
                                  <w:lang w:val="sv-SE"/>
                                </w:rPr>
                              </w:pPr>
                              <w:r>
                                <w:rPr>
                                  <w:sz w:val="18"/>
                                  <w:szCs w:val="18"/>
                                  <w:lang w:val="sv-SE"/>
                                </w:rPr>
                                <w:t>Subframe</w:t>
                              </w:r>
                            </w:p>
                            <w:p w:rsidR="00AF22E4" w:rsidRPr="001F5E44" w:rsidRDefault="00AF22E4" w:rsidP="00AF22E4"/>
                          </w:txbxContent>
                        </wps:txbx>
                        <wps:bodyPr rot="0" vert="horz" wrap="square" lIns="91440" tIns="45720" rIns="91440" bIns="45720" anchor="t" anchorCtr="0" upright="1">
                          <a:noAutofit/>
                        </wps:bodyPr>
                      </wps:wsp>
                      <wps:wsp>
                        <wps:cNvPr id="1134" name="Line 29"/>
                        <wps:cNvCnPr>
                          <a:cxnSpLocks noChangeShapeType="1"/>
                        </wps:cNvCnPr>
                        <wps:spPr bwMode="auto">
                          <a:xfrm flipV="1">
                            <a:off x="2758258" y="2067246"/>
                            <a:ext cx="912" cy="92019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35" name="Line 30"/>
                        <wps:cNvCnPr>
                          <a:cxnSpLocks noChangeShapeType="1"/>
                        </wps:cNvCnPr>
                        <wps:spPr bwMode="auto">
                          <a:xfrm flipV="1">
                            <a:off x="1379585" y="2067246"/>
                            <a:ext cx="912" cy="92019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36" name="Freeform 31"/>
                        <wps:cNvSpPr>
                          <a:spLocks/>
                        </wps:cNvSpPr>
                        <wps:spPr bwMode="auto">
                          <a:xfrm>
                            <a:off x="804226" y="2177486"/>
                            <a:ext cx="2528479" cy="698800"/>
                          </a:xfrm>
                          <a:custGeom>
                            <a:avLst/>
                            <a:gdLst>
                              <a:gd name="T0" fmla="*/ 0 w 3982"/>
                              <a:gd name="T1" fmla="*/ 1096 h 1100"/>
                              <a:gd name="T2" fmla="*/ 907 w 3982"/>
                              <a:gd name="T3" fmla="*/ 1088 h 1100"/>
                              <a:gd name="T4" fmla="*/ 1227 w 3982"/>
                              <a:gd name="T5" fmla="*/ 0 h 1100"/>
                              <a:gd name="T6" fmla="*/ 2727 w 3982"/>
                              <a:gd name="T7" fmla="*/ 11 h 1100"/>
                              <a:gd name="T8" fmla="*/ 3078 w 3982"/>
                              <a:gd name="T9" fmla="*/ 1100 h 1100"/>
                              <a:gd name="T10" fmla="*/ 3982 w 3982"/>
                              <a:gd name="T11" fmla="*/ 1096 h 1100"/>
                            </a:gdLst>
                            <a:ahLst/>
                            <a:cxnLst>
                              <a:cxn ang="0">
                                <a:pos x="T0" y="T1"/>
                              </a:cxn>
                              <a:cxn ang="0">
                                <a:pos x="T2" y="T3"/>
                              </a:cxn>
                              <a:cxn ang="0">
                                <a:pos x="T4" y="T5"/>
                              </a:cxn>
                              <a:cxn ang="0">
                                <a:pos x="T6" y="T7"/>
                              </a:cxn>
                              <a:cxn ang="0">
                                <a:pos x="T8" y="T9"/>
                              </a:cxn>
                              <a:cxn ang="0">
                                <a:pos x="T10" y="T11"/>
                              </a:cxn>
                            </a:cxnLst>
                            <a:rect l="0" t="0" r="r" b="b"/>
                            <a:pathLst>
                              <a:path w="3982" h="1100">
                                <a:moveTo>
                                  <a:pt x="0" y="1096"/>
                                </a:moveTo>
                                <a:lnTo>
                                  <a:pt x="907" y="1088"/>
                                </a:lnTo>
                                <a:lnTo>
                                  <a:pt x="1227" y="0"/>
                                </a:lnTo>
                                <a:lnTo>
                                  <a:pt x="2727" y="11"/>
                                </a:lnTo>
                                <a:lnTo>
                                  <a:pt x="3078" y="1100"/>
                                </a:lnTo>
                                <a:lnTo>
                                  <a:pt x="3982" y="1096"/>
                                </a:ln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7" name="Text Box 32"/>
                        <wps:cNvSpPr txBox="1">
                          <a:spLocks noChangeArrowheads="1"/>
                        </wps:cNvSpPr>
                        <wps:spPr bwMode="auto">
                          <a:xfrm>
                            <a:off x="3332705" y="3907632"/>
                            <a:ext cx="1148894" cy="460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3449D1" w:rsidRDefault="00AF22E4" w:rsidP="00AF22E4">
                              <w:pPr>
                                <w:rPr>
                                  <w:lang w:val="sv-SE"/>
                                </w:rPr>
                              </w:pPr>
                              <w:r>
                                <w:rPr>
                                  <w:lang w:val="sv-SE"/>
                                </w:rPr>
                                <w:t>Partially inside/outside</w:t>
                              </w:r>
                            </w:p>
                          </w:txbxContent>
                        </wps:txbx>
                        <wps:bodyPr rot="0" vert="horz" wrap="square" lIns="91440" tIns="45720" rIns="91440" bIns="45720" anchor="t" anchorCtr="0" upright="1">
                          <a:noAutofit/>
                        </wps:bodyPr>
                      </wps:wsp>
                      <wps:wsp>
                        <wps:cNvPr id="1138" name="Line 33"/>
                        <wps:cNvCnPr>
                          <a:cxnSpLocks noChangeShapeType="1"/>
                        </wps:cNvCnPr>
                        <wps:spPr bwMode="auto">
                          <a:xfrm flipV="1">
                            <a:off x="804226" y="3791924"/>
                            <a:ext cx="912" cy="9201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9" name="Line 34"/>
                        <wps:cNvCnPr>
                          <a:cxnSpLocks noChangeShapeType="1"/>
                        </wps:cNvCnPr>
                        <wps:spPr bwMode="auto">
                          <a:xfrm>
                            <a:off x="689336" y="4712117"/>
                            <a:ext cx="2759169" cy="18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0" name="Text Box 35"/>
                        <wps:cNvSpPr txBox="1">
                          <a:spLocks noChangeArrowheads="1"/>
                        </wps:cNvSpPr>
                        <wps:spPr bwMode="auto">
                          <a:xfrm>
                            <a:off x="459558" y="3563242"/>
                            <a:ext cx="1034917" cy="230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rPr>
                                  <w:sz w:val="18"/>
                                  <w:szCs w:val="18"/>
                                  <w:lang w:val="sv-SE"/>
                                </w:rPr>
                              </w:pPr>
                              <w:r w:rsidRPr="001E787C">
                                <w:rPr>
                                  <w:sz w:val="18"/>
                                  <w:szCs w:val="18"/>
                                  <w:lang w:val="sv-SE"/>
                                </w:rPr>
                                <w:t>Output power</w:t>
                              </w:r>
                            </w:p>
                          </w:txbxContent>
                        </wps:txbx>
                        <wps:bodyPr rot="0" vert="horz" wrap="square" lIns="91440" tIns="45720" rIns="91440" bIns="45720" anchor="t" anchorCtr="0" upright="1">
                          <a:noAutofit/>
                        </wps:bodyPr>
                      </wps:wsp>
                      <wps:wsp>
                        <wps:cNvPr id="1141" name="Text Box 36"/>
                        <wps:cNvSpPr txBox="1">
                          <a:spLocks noChangeArrowheads="1"/>
                        </wps:cNvSpPr>
                        <wps:spPr bwMode="auto">
                          <a:xfrm>
                            <a:off x="3102926" y="4826913"/>
                            <a:ext cx="575359" cy="230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rPr>
                                  <w:sz w:val="18"/>
                                  <w:szCs w:val="18"/>
                                  <w:lang w:val="sv-SE"/>
                                </w:rPr>
                              </w:pPr>
                              <w:r>
                                <w:rPr>
                                  <w:sz w:val="18"/>
                                  <w:szCs w:val="18"/>
                                  <w:lang w:val="sv-SE"/>
                                </w:rPr>
                                <w:t>Time</w:t>
                              </w:r>
                            </w:p>
                          </w:txbxContent>
                        </wps:txbx>
                        <wps:bodyPr rot="0" vert="horz" wrap="square" lIns="91440" tIns="45720" rIns="91440" bIns="45720" anchor="t" anchorCtr="0" upright="1">
                          <a:noAutofit/>
                        </wps:bodyPr>
                      </wps:wsp>
                      <wps:wsp>
                        <wps:cNvPr id="1142" name="Text Box 37"/>
                        <wps:cNvSpPr txBox="1">
                          <a:spLocks noChangeArrowheads="1"/>
                        </wps:cNvSpPr>
                        <wps:spPr bwMode="auto">
                          <a:xfrm>
                            <a:off x="229779" y="4367728"/>
                            <a:ext cx="576271" cy="344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rPr>
                                  <w:sz w:val="18"/>
                                  <w:szCs w:val="18"/>
                                  <w:lang w:val="sv-SE"/>
                                </w:rPr>
                              </w:pPr>
                              <w:r>
                                <w:rPr>
                                  <w:sz w:val="18"/>
                                  <w:szCs w:val="18"/>
                                  <w:lang w:val="sv-SE"/>
                                </w:rPr>
                                <w:t>OFF</w:t>
                              </w:r>
                              <w:r>
                                <w:rPr>
                                  <w:sz w:val="18"/>
                                  <w:szCs w:val="18"/>
                                  <w:lang w:val="sv-SE"/>
                                </w:rPr>
                                <w:br/>
                                <w:t>Power</w:t>
                              </w:r>
                            </w:p>
                          </w:txbxContent>
                        </wps:txbx>
                        <wps:bodyPr rot="0" vert="horz" wrap="square" lIns="91440" tIns="45720" rIns="91440" bIns="45720" anchor="t" anchorCtr="0" upright="1">
                          <a:noAutofit/>
                        </wps:bodyPr>
                      </wps:wsp>
                      <wps:wsp>
                        <wps:cNvPr id="1143" name="Text Box 38"/>
                        <wps:cNvSpPr txBox="1">
                          <a:spLocks noChangeArrowheads="1"/>
                        </wps:cNvSpPr>
                        <wps:spPr bwMode="auto">
                          <a:xfrm>
                            <a:off x="229779" y="3791924"/>
                            <a:ext cx="576271" cy="34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rPr>
                                  <w:sz w:val="18"/>
                                  <w:szCs w:val="18"/>
                                  <w:lang w:val="sv-SE"/>
                                </w:rPr>
                              </w:pPr>
                              <w:r>
                                <w:rPr>
                                  <w:sz w:val="18"/>
                                  <w:szCs w:val="18"/>
                                  <w:lang w:val="sv-SE"/>
                                </w:rPr>
                                <w:t>ON</w:t>
                              </w:r>
                              <w:r>
                                <w:rPr>
                                  <w:sz w:val="18"/>
                                  <w:szCs w:val="18"/>
                                  <w:lang w:val="sv-SE"/>
                                </w:rPr>
                                <w:br/>
                                <w:t>Power</w:t>
                              </w:r>
                            </w:p>
                          </w:txbxContent>
                        </wps:txbx>
                        <wps:bodyPr rot="0" vert="horz" wrap="square" lIns="91440" tIns="45720" rIns="91440" bIns="45720" anchor="t" anchorCtr="0" upright="1">
                          <a:noAutofit/>
                        </wps:bodyPr>
                      </wps:wsp>
                      <wps:wsp>
                        <wps:cNvPr id="1144" name="Line 39"/>
                        <wps:cNvCnPr>
                          <a:cxnSpLocks noChangeShapeType="1"/>
                        </wps:cNvCnPr>
                        <wps:spPr bwMode="auto">
                          <a:xfrm>
                            <a:off x="1379585" y="4826913"/>
                            <a:ext cx="912" cy="2305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5" name="Line 40"/>
                        <wps:cNvCnPr>
                          <a:cxnSpLocks noChangeShapeType="1"/>
                        </wps:cNvCnPr>
                        <wps:spPr bwMode="auto">
                          <a:xfrm>
                            <a:off x="2758258" y="4826913"/>
                            <a:ext cx="912" cy="2305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6" name="Line 41"/>
                        <wps:cNvCnPr>
                          <a:cxnSpLocks noChangeShapeType="1"/>
                        </wps:cNvCnPr>
                        <wps:spPr bwMode="auto">
                          <a:xfrm>
                            <a:off x="1379585" y="4942621"/>
                            <a:ext cx="1378673" cy="9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7" name="Text Box 42"/>
                        <wps:cNvSpPr txBox="1">
                          <a:spLocks noChangeArrowheads="1"/>
                        </wps:cNvSpPr>
                        <wps:spPr bwMode="auto">
                          <a:xfrm>
                            <a:off x="1609364" y="4826913"/>
                            <a:ext cx="804226" cy="230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2E4" w:rsidRPr="001E787C" w:rsidRDefault="00AF22E4" w:rsidP="00AF22E4">
                              <w:pPr>
                                <w:jc w:val="center"/>
                                <w:rPr>
                                  <w:sz w:val="18"/>
                                  <w:szCs w:val="18"/>
                                  <w:lang w:val="sv-SE"/>
                                </w:rPr>
                              </w:pPr>
                              <w:r>
                                <w:rPr>
                                  <w:sz w:val="18"/>
                                  <w:szCs w:val="18"/>
                                  <w:lang w:val="sv-SE"/>
                                </w:rPr>
                                <w:t>Subframe</w:t>
                              </w:r>
                            </w:p>
                            <w:p w:rsidR="00AF22E4" w:rsidRPr="001F5E44" w:rsidRDefault="00AF22E4" w:rsidP="00AF22E4"/>
                          </w:txbxContent>
                        </wps:txbx>
                        <wps:bodyPr rot="0" vert="horz" wrap="square" lIns="91440" tIns="45720" rIns="91440" bIns="45720" anchor="t" anchorCtr="0" upright="1">
                          <a:noAutofit/>
                        </wps:bodyPr>
                      </wps:wsp>
                      <wps:wsp>
                        <wps:cNvPr id="1148" name="Line 43"/>
                        <wps:cNvCnPr>
                          <a:cxnSpLocks noChangeShapeType="1"/>
                        </wps:cNvCnPr>
                        <wps:spPr bwMode="auto">
                          <a:xfrm flipV="1">
                            <a:off x="2758258" y="3791924"/>
                            <a:ext cx="912" cy="92019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49" name="Line 44"/>
                        <wps:cNvCnPr>
                          <a:cxnSpLocks noChangeShapeType="1"/>
                        </wps:cNvCnPr>
                        <wps:spPr bwMode="auto">
                          <a:xfrm flipV="1">
                            <a:off x="1379585" y="3791924"/>
                            <a:ext cx="912" cy="92019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50" name="Freeform 45"/>
                        <wps:cNvSpPr>
                          <a:spLocks/>
                        </wps:cNvSpPr>
                        <wps:spPr bwMode="auto">
                          <a:xfrm>
                            <a:off x="804226" y="3903076"/>
                            <a:ext cx="2528479" cy="695156"/>
                          </a:xfrm>
                          <a:custGeom>
                            <a:avLst/>
                            <a:gdLst>
                              <a:gd name="T0" fmla="*/ 0 w 3982"/>
                              <a:gd name="T1" fmla="*/ 1093 h 1095"/>
                              <a:gd name="T2" fmla="*/ 716 w 3982"/>
                              <a:gd name="T3" fmla="*/ 1094 h 1095"/>
                              <a:gd name="T4" fmla="*/ 1062 w 3982"/>
                              <a:gd name="T5" fmla="*/ 5 h 1095"/>
                              <a:gd name="T6" fmla="*/ 2899 w 3982"/>
                              <a:gd name="T7" fmla="*/ 0 h 1095"/>
                              <a:gd name="T8" fmla="*/ 3262 w 3982"/>
                              <a:gd name="T9" fmla="*/ 1095 h 1095"/>
                              <a:gd name="T10" fmla="*/ 3982 w 3982"/>
                              <a:gd name="T11" fmla="*/ 1093 h 1095"/>
                            </a:gdLst>
                            <a:ahLst/>
                            <a:cxnLst>
                              <a:cxn ang="0">
                                <a:pos x="T0" y="T1"/>
                              </a:cxn>
                              <a:cxn ang="0">
                                <a:pos x="T2" y="T3"/>
                              </a:cxn>
                              <a:cxn ang="0">
                                <a:pos x="T4" y="T5"/>
                              </a:cxn>
                              <a:cxn ang="0">
                                <a:pos x="T6" y="T7"/>
                              </a:cxn>
                              <a:cxn ang="0">
                                <a:pos x="T8" y="T9"/>
                              </a:cxn>
                              <a:cxn ang="0">
                                <a:pos x="T10" y="T11"/>
                              </a:cxn>
                            </a:cxnLst>
                            <a:rect l="0" t="0" r="r" b="b"/>
                            <a:pathLst>
                              <a:path w="3982" h="1095">
                                <a:moveTo>
                                  <a:pt x="0" y="1093"/>
                                </a:moveTo>
                                <a:lnTo>
                                  <a:pt x="716" y="1094"/>
                                </a:lnTo>
                                <a:lnTo>
                                  <a:pt x="1062" y="5"/>
                                </a:lnTo>
                                <a:lnTo>
                                  <a:pt x="2899" y="0"/>
                                </a:lnTo>
                                <a:lnTo>
                                  <a:pt x="3262" y="1095"/>
                                </a:lnTo>
                                <a:lnTo>
                                  <a:pt x="3982" y="1093"/>
                                </a:ln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1" name="Text Box 46"/>
                        <wps:cNvSpPr txBox="1">
                          <a:spLocks noChangeArrowheads="1"/>
                        </wps:cNvSpPr>
                        <wps:spPr bwMode="auto">
                          <a:xfrm>
                            <a:off x="3448506" y="2298660"/>
                            <a:ext cx="913644" cy="34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2E4" w:rsidRPr="003449D1" w:rsidRDefault="00AF22E4" w:rsidP="00AF22E4">
                              <w:pPr>
                                <w:rPr>
                                  <w:lang w:val="sv-SE"/>
                                </w:rPr>
                              </w:pPr>
                              <w:r>
                                <w:rPr>
                                  <w:lang w:val="sv-SE"/>
                                </w:rPr>
                                <w:t>Inside</w:t>
                              </w:r>
                            </w:p>
                          </w:txbxContent>
                        </wps:txbx>
                        <wps:bodyPr rot="0" vert="horz" wrap="square" lIns="91440" tIns="45720" rIns="91440" bIns="45720" anchor="t" anchorCtr="0" upright="1">
                          <a:noAutofit/>
                        </wps:bodyPr>
                      </wps:wsp>
                    </wpc:wpc>
                  </a:graphicData>
                </a:graphic>
              </wp:inline>
            </w:drawing>
          </mc:Choice>
          <mc:Fallback>
            <w:pict>
              <v:group w14:anchorId="085466E0" id="Canvas 1152" o:spid="_x0000_s1026" editas="canvas" style="width:362pt;height:416.3pt;mso-position-horizontal-relative:char;mso-position-vertical-relative:line" coordsize="45974,5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974;height:52870;visibility:visible;mso-wrap-style:square">
                  <v:fill o:detectmouseclick="t"/>
                  <v:path o:connecttype="none"/>
                </v:shape>
                <v:line id="Line 5" o:spid="_x0000_s1028" style="position:absolute;flip:y;visibility:visible;mso-wrap-style:square" from="8042,3443" to="8051,12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">
                  <v:stroke endarrow="block"/>
                </v:line>
                <v:line id="Line 6" o:spid="_x0000_s1029" style="position:absolute;visibility:visible;mso-wrap-style:square" from="6893,12645" to="34485,12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shapetype id="_x0000_t202" coordsize="21600,21600" o:spt="202" path="m,l,21600r21600,l21600,xe">
                  <v:stroke joinstyle="miter"/>
                  <v:path gradientshapeok="t" o:connecttype="rect"/>
                </v:shapetype>
                <v:shape id="Text Box 7" o:spid="_x0000_s1030" type="#_x0000_t202" style="position:absolute;left:4595;top:1147;width:10349;height:2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AF22E4" w:rsidRPr="001E787C" w:rsidRDefault="00AF22E4" w:rsidP="00AF22E4">
                        <w:pPr>
                          <w:rPr>
                            <w:sz w:val="18"/>
                            <w:szCs w:val="18"/>
                            <w:lang w:val="sv-SE"/>
                          </w:rPr>
                        </w:pPr>
                        <w:r w:rsidRPr="001E787C">
                          <w:rPr>
                            <w:sz w:val="18"/>
                            <w:szCs w:val="18"/>
                            <w:lang w:val="sv-SE"/>
                          </w:rPr>
                          <w:t>Output power</w:t>
                        </w:r>
                      </w:p>
                    </w:txbxContent>
                  </v:textbox>
                </v:shape>
                <v:shape id="Text Box 8" o:spid="_x0000_s1031" type="#_x0000_t202" style="position:absolute;left:31029;top:13793;width:575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AF22E4" w:rsidRPr="001E787C" w:rsidRDefault="00AF22E4" w:rsidP="00AF22E4">
                        <w:pPr>
                          <w:rPr>
                            <w:sz w:val="18"/>
                            <w:szCs w:val="18"/>
                            <w:lang w:val="sv-SE"/>
                          </w:rPr>
                        </w:pPr>
                        <w:r>
                          <w:rPr>
                            <w:sz w:val="18"/>
                            <w:szCs w:val="18"/>
                            <w:lang w:val="sv-SE"/>
                          </w:rPr>
                          <w:t>Time</w:t>
                        </w:r>
                      </w:p>
                    </w:txbxContent>
                  </v:textbox>
                </v:shape>
                <v:shape id="Text Box 9" o:spid="_x0000_s1032" type="#_x0000_t202" style="position:absolute;left:2297;top:9192;width:5763;height:3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" filled="f" stroked="f">
                  <v:textbox>
                    <w:txbxContent>
                      <w:p w:rsidR="00AF22E4" w:rsidRPr="001E787C" w:rsidRDefault="00AF22E4" w:rsidP="00AF22E4">
                        <w:pPr>
                          <w:rPr>
                            <w:sz w:val="18"/>
                            <w:szCs w:val="18"/>
                            <w:lang w:val="sv-SE"/>
                          </w:rPr>
                        </w:pPr>
                        <w:r>
                          <w:rPr>
                            <w:sz w:val="18"/>
                            <w:szCs w:val="18"/>
                            <w:lang w:val="sv-SE"/>
                          </w:rPr>
                          <w:t>OFF</w:t>
                        </w:r>
                        <w:r>
                          <w:rPr>
                            <w:sz w:val="18"/>
                            <w:szCs w:val="18"/>
                            <w:lang w:val="sv-SE"/>
                          </w:rPr>
                          <w:br/>
                          <w:t>Power</w:t>
                        </w:r>
                      </w:p>
                    </w:txbxContent>
                  </v:textbox>
                </v:shape>
                <v:shape id="Text Box 10" o:spid="_x0000_s1033" type="#_x0000_t202" style="position:absolute;left:2297;top:3443;width:5763;height:3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" filled="f" stroked="f">
                  <v:textbox>
                    <w:txbxContent>
                      <w:p w:rsidR="00AF22E4" w:rsidRPr="001E787C" w:rsidRDefault="00AF22E4" w:rsidP="00AF22E4">
                        <w:pPr>
                          <w:rPr>
                            <w:sz w:val="18"/>
                            <w:szCs w:val="18"/>
                            <w:lang w:val="sv-SE"/>
                          </w:rPr>
                        </w:pPr>
                        <w:r>
                          <w:rPr>
                            <w:sz w:val="18"/>
                            <w:szCs w:val="18"/>
                            <w:lang w:val="sv-SE"/>
                          </w:rPr>
                          <w:t>ON</w:t>
                        </w:r>
                        <w:r>
                          <w:rPr>
                            <w:sz w:val="18"/>
                            <w:szCs w:val="18"/>
                            <w:lang w:val="sv-SE"/>
                          </w:rPr>
                          <w:br/>
                          <w:t>Power</w:t>
                        </w:r>
                      </w:p>
                    </w:txbxContent>
                  </v:textbox>
                </v:shape>
                <v:line id="Line 11" o:spid="_x0000_s1034" style="position:absolute;visibility:visible;mso-wrap-style:square" from="13795,13793" to="13804,16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"/>
                <v:line id="Line 12" o:spid="_x0000_s1035" style="position:absolute;visibility:visible;mso-wrap-style:square" from="27582,13793" to="27591,16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"/>
                <v:line id="Line 13" o:spid="_x0000_s1036" style="position:absolute;visibility:visible;mso-wrap-style:square" from="13795,14941" to="27582,14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"/>
                <v:shape id="Text Box 14" o:spid="_x0000_s1037" type="#_x0000_t202" style="position:absolute;left:16093;top:13793;width:8042;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" stroked="f">
                  <v:textbox>
                    <w:txbxContent>
                      <w:p w:rsidR="00AF22E4" w:rsidRPr="001E787C" w:rsidRDefault="00AF22E4" w:rsidP="00AF22E4">
                        <w:pPr>
                          <w:jc w:val="center"/>
                          <w:rPr>
                            <w:sz w:val="18"/>
                            <w:szCs w:val="18"/>
                            <w:lang w:val="sv-SE"/>
                          </w:rPr>
                        </w:pPr>
                        <w:bookmarkStart w:id="5" w:name="OLE_LINK3"/>
                        <w:bookmarkStart w:id="6" w:name="OLE_LINK4"/>
                        <w:bookmarkStart w:id="7" w:name="_Hlk199147593"/>
                        <w:r>
                          <w:rPr>
                            <w:sz w:val="18"/>
                            <w:szCs w:val="18"/>
                            <w:lang w:val="sv-SE"/>
                          </w:rPr>
                          <w:t>Subframe</w:t>
                        </w:r>
                        <w:bookmarkEnd w:id="5"/>
                        <w:bookmarkEnd w:id="6"/>
                        <w:bookmarkEnd w:id="7"/>
                      </w:p>
                    </w:txbxContent>
                  </v:textbox>
                </v:shape>
                <v:line id="Line 15" o:spid="_x0000_s1038" style="position:absolute;flip:y;visibility:visible;mso-wrap-style:square" from="27582,3443" to="27591,12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">
                  <v:stroke dashstyle="dash"/>
                </v:line>
                <v:line id="Line 16" o:spid="_x0000_s1039" style="position:absolute;flip:y;visibility:visible;mso-wrap-style:square" from="13795,3443" to="13804,12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">
                  <v:stroke dashstyle="dash"/>
                </v:line>
                <v:shape id="Freeform 17" o:spid="_x0000_s1040" style="position:absolute;left:8042;top:4600;width:25285;height:6897;visibility:visible;mso-wrap-style:square;v-text-anchor:top" coordsize="3982,1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" path="m,1086r543,l905,,3077,r362,1086l3982,1086e" filled="f" strokeweight="1.5pt">
                  <v:path arrowok="t" o:connecttype="custom" o:connectlocs="0,689689;344793,689689;574654,0;1953825,0;2183686,689689;2528479,689689" o:connectangles="0,0,0,0,0,0"/>
                </v:shape>
                <v:shape id="Text Box 18" o:spid="_x0000_s1041" type="#_x0000_t202" style="position:absolute;left:34485;top:6896;width:9136;height:3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" filled="f" stroked="f">
                  <v:textbox>
                    <w:txbxContent>
                      <w:p w:rsidR="00AF22E4" w:rsidRPr="003449D1" w:rsidRDefault="00AF22E4" w:rsidP="00AF22E4">
                        <w:pPr>
                          <w:rPr>
                            <w:lang w:val="sv-SE"/>
                          </w:rPr>
                        </w:pPr>
                        <w:r>
                          <w:rPr>
                            <w:lang w:val="sv-SE"/>
                          </w:rPr>
                          <w:t>Outside</w:t>
                        </w:r>
                      </w:p>
                    </w:txbxContent>
                  </v:textbox>
                </v:shape>
                <v:line id="Line 19" o:spid="_x0000_s1042" style="position:absolute;flip:y;visibility:visible;mso-wrap-style:square" from="8042,20672" to="8051,29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">
                  <v:stroke endarrow="block"/>
                </v:line>
                <v:line id="Line 20" o:spid="_x0000_s1043" style="position:absolute;visibility:visible;mso-wrap-style:square" from="6893,29874" to="34485,29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">
                  <v:stroke endarrow="block"/>
                </v:line>
                <v:shape id="Text Box 21" o:spid="_x0000_s1044" type="#_x0000_t202" style="position:absolute;left:4595;top:18385;width:10349;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" filled="f" stroked="f">
                  <v:textbox>
                    <w:txbxContent>
                      <w:p w:rsidR="00AF22E4" w:rsidRPr="001E787C" w:rsidRDefault="00AF22E4" w:rsidP="00AF22E4">
                        <w:pPr>
                          <w:rPr>
                            <w:sz w:val="18"/>
                            <w:szCs w:val="18"/>
                            <w:lang w:val="sv-SE"/>
                          </w:rPr>
                        </w:pPr>
                        <w:r w:rsidRPr="001E787C">
                          <w:rPr>
                            <w:sz w:val="18"/>
                            <w:szCs w:val="18"/>
                            <w:lang w:val="sv-SE"/>
                          </w:rPr>
                          <w:t>Output power</w:t>
                        </w:r>
                      </w:p>
                    </w:txbxContent>
                  </v:textbox>
                </v:shape>
                <v:shape id="Text Box 22" o:spid="_x0000_s1045" type="#_x0000_t202" style="position:absolute;left:31029;top:31022;width:575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" filled="f" stroked="f">
                  <v:textbox>
                    <w:txbxContent>
                      <w:p w:rsidR="00AF22E4" w:rsidRPr="001E787C" w:rsidRDefault="00AF22E4" w:rsidP="00AF22E4">
                        <w:pPr>
                          <w:rPr>
                            <w:sz w:val="18"/>
                            <w:szCs w:val="18"/>
                            <w:lang w:val="sv-SE"/>
                          </w:rPr>
                        </w:pPr>
                        <w:r>
                          <w:rPr>
                            <w:sz w:val="18"/>
                            <w:szCs w:val="18"/>
                            <w:lang w:val="sv-SE"/>
                          </w:rPr>
                          <w:t>Time</w:t>
                        </w:r>
                      </w:p>
                    </w:txbxContent>
                  </v:textbox>
                </v:shape>
                <v:shape id="Text Box 23" o:spid="_x0000_s1046" type="#_x0000_t202" style="position:absolute;left:2297;top:26430;width:5763;height:3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" filled="f" stroked="f">
                  <v:textbox>
                    <w:txbxContent>
                      <w:p w:rsidR="00AF22E4" w:rsidRPr="001E787C" w:rsidRDefault="00AF22E4" w:rsidP="00AF22E4">
                        <w:pPr>
                          <w:rPr>
                            <w:sz w:val="18"/>
                            <w:szCs w:val="18"/>
                            <w:lang w:val="sv-SE"/>
                          </w:rPr>
                        </w:pPr>
                        <w:r>
                          <w:rPr>
                            <w:sz w:val="18"/>
                            <w:szCs w:val="18"/>
                            <w:lang w:val="sv-SE"/>
                          </w:rPr>
                          <w:t>OFF</w:t>
                        </w:r>
                        <w:r>
                          <w:rPr>
                            <w:sz w:val="18"/>
                            <w:szCs w:val="18"/>
                            <w:lang w:val="sv-SE"/>
                          </w:rPr>
                          <w:br/>
                          <w:t>Power</w:t>
                        </w:r>
                      </w:p>
                    </w:txbxContent>
                  </v:textbox>
                </v:shape>
                <v:shape id="Text Box 24" o:spid="_x0000_s1047" type="#_x0000_t202" style="position:absolute;left:2297;top:20672;width:5763;height:3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" filled="f" stroked="f">
                  <v:textbox>
                    <w:txbxContent>
                      <w:p w:rsidR="00AF22E4" w:rsidRPr="001E787C" w:rsidRDefault="00AF22E4" w:rsidP="00AF22E4">
                        <w:pPr>
                          <w:rPr>
                            <w:sz w:val="18"/>
                            <w:szCs w:val="18"/>
                            <w:lang w:val="sv-SE"/>
                          </w:rPr>
                        </w:pPr>
                        <w:r>
                          <w:rPr>
                            <w:sz w:val="18"/>
                            <w:szCs w:val="18"/>
                            <w:lang w:val="sv-SE"/>
                          </w:rPr>
                          <w:t>ON</w:t>
                        </w:r>
                        <w:r>
                          <w:rPr>
                            <w:sz w:val="18"/>
                            <w:szCs w:val="18"/>
                            <w:lang w:val="sv-SE"/>
                          </w:rPr>
                          <w:br/>
                          <w:t>Power</w:t>
                        </w:r>
                      </w:p>
                    </w:txbxContent>
                  </v:textbox>
                </v:shape>
                <v:line id="Line 25" o:spid="_x0000_s1048" style="position:absolute;visibility:visible;mso-wrap-style:square" from="13795,31022" to="13804,33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"/>
                <v:line id="Line 26" o:spid="_x0000_s1049" style="position:absolute;visibility:visible;mso-wrap-style:square" from="27582,31022" to="27591,33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"/>
                <v:line id="Line 27" o:spid="_x0000_s1050" style="position:absolute;visibility:visible;mso-wrap-style:square" from="13795,32179" to="27582,32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"/>
                <v:shape id="Text Box 28" o:spid="_x0000_s1051" type="#_x0000_t202" style="position:absolute;left:16093;top:31022;width:8042;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" stroked="f">
                  <v:textbox>
                    <w:txbxContent>
                      <w:p w:rsidR="00AF22E4" w:rsidRPr="001E787C" w:rsidRDefault="00AF22E4" w:rsidP="00AF22E4">
                        <w:pPr>
                          <w:jc w:val="center"/>
                          <w:rPr>
                            <w:sz w:val="18"/>
                            <w:szCs w:val="18"/>
                            <w:lang w:val="sv-SE"/>
                          </w:rPr>
                        </w:pPr>
                        <w:r>
                          <w:rPr>
                            <w:sz w:val="18"/>
                            <w:szCs w:val="18"/>
                            <w:lang w:val="sv-SE"/>
                          </w:rPr>
                          <w:t>Subframe</w:t>
                        </w:r>
                      </w:p>
                      <w:p w:rsidR="00AF22E4" w:rsidRPr="001F5E44" w:rsidRDefault="00AF22E4" w:rsidP="00AF22E4"/>
                    </w:txbxContent>
                  </v:textbox>
                </v:shape>
                <v:line id="Line 29" o:spid="_x0000_s1052" style="position:absolute;flip:y;visibility:visible;mso-wrap-style:square" from="27582,20672" to="27591,29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">
                  <v:stroke dashstyle="dash"/>
                </v:line>
                <v:line id="Line 30" o:spid="_x0000_s1053" style="position:absolute;flip:y;visibility:visible;mso-wrap-style:square" from="13795,20672" to="13804,29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">
                  <v:stroke dashstyle="dash"/>
                </v:line>
                <v:shape id="Freeform 31" o:spid="_x0000_s1054" style="position:absolute;left:8042;top:21774;width:25285;height:6988;visibility:visible;mso-wrap-style:square;v-text-anchor:top" coordsize="3982,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" path="m,1096r907,-8l1227,,2727,11r351,1089l3982,1096e" filled="f" strokeweight="1.5pt">
                  <v:path arrowok="t" o:connecttype="custom" o:connectlocs="0,696259;575924,691177;779117,0;1731583,6988;1954460,698800;2528479,696259" o:connectangles="0,0,0,0,0,0"/>
                </v:shape>
                <v:shape id="Text Box 32" o:spid="_x0000_s1055" type="#_x0000_t202" style="position:absolute;left:33327;top:39076;width:11488;height:4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" filled="f" stroked="f">
                  <v:textbox>
                    <w:txbxContent>
                      <w:p w:rsidR="00AF22E4" w:rsidRPr="003449D1" w:rsidRDefault="00AF22E4" w:rsidP="00AF22E4">
                        <w:pPr>
                          <w:rPr>
                            <w:lang w:val="sv-SE"/>
                          </w:rPr>
                        </w:pPr>
                        <w:r>
                          <w:rPr>
                            <w:lang w:val="sv-SE"/>
                          </w:rPr>
                          <w:t>Partially inside/outside</w:t>
                        </w:r>
                      </w:p>
                    </w:txbxContent>
                  </v:textbox>
                </v:shape>
                <v:line id="Line 33" o:spid="_x0000_s1056" style="position:absolute;flip:y;visibility:visible;mso-wrap-style:square" from="8042,37919" to="8051,47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">
                  <v:stroke endarrow="block"/>
                </v:line>
                <v:line id="Line 34" o:spid="_x0000_s1057" style="position:absolute;visibility:visible;mso-wrap-style:square" from="6893,47121" to="34485,47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">
                  <v:stroke endarrow="block"/>
                </v:line>
                <v:shape id="Text Box 35" o:spid="_x0000_s1058" type="#_x0000_t202" style="position:absolute;left:4595;top:35632;width:10349;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" filled="f" stroked="f">
                  <v:textbox>
                    <w:txbxContent>
                      <w:p w:rsidR="00AF22E4" w:rsidRPr="001E787C" w:rsidRDefault="00AF22E4" w:rsidP="00AF22E4">
                        <w:pPr>
                          <w:rPr>
                            <w:sz w:val="18"/>
                            <w:szCs w:val="18"/>
                            <w:lang w:val="sv-SE"/>
                          </w:rPr>
                        </w:pPr>
                        <w:r w:rsidRPr="001E787C">
                          <w:rPr>
                            <w:sz w:val="18"/>
                            <w:szCs w:val="18"/>
                            <w:lang w:val="sv-SE"/>
                          </w:rPr>
                          <w:t>Output power</w:t>
                        </w:r>
                      </w:p>
                    </w:txbxContent>
                  </v:textbox>
                </v:shape>
                <v:shape id="Text Box 36" o:spid="_x0000_s1059" type="#_x0000_t202" style="position:absolute;left:31029;top:48269;width:575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" filled="f" stroked="f">
                  <v:textbox>
                    <w:txbxContent>
                      <w:p w:rsidR="00AF22E4" w:rsidRPr="001E787C" w:rsidRDefault="00AF22E4" w:rsidP="00AF22E4">
                        <w:pPr>
                          <w:rPr>
                            <w:sz w:val="18"/>
                            <w:szCs w:val="18"/>
                            <w:lang w:val="sv-SE"/>
                          </w:rPr>
                        </w:pPr>
                        <w:r>
                          <w:rPr>
                            <w:sz w:val="18"/>
                            <w:szCs w:val="18"/>
                            <w:lang w:val="sv-SE"/>
                          </w:rPr>
                          <w:t>Time</w:t>
                        </w:r>
                      </w:p>
                    </w:txbxContent>
                  </v:textbox>
                </v:shape>
                <v:shape id="Text Box 37" o:spid="_x0000_s1060" type="#_x0000_t202" style="position:absolute;left:2297;top:43677;width:5763;height:3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" filled="f" stroked="f">
                  <v:textbox>
                    <w:txbxContent>
                      <w:p w:rsidR="00AF22E4" w:rsidRPr="001E787C" w:rsidRDefault="00AF22E4" w:rsidP="00AF22E4">
                        <w:pPr>
                          <w:rPr>
                            <w:sz w:val="18"/>
                            <w:szCs w:val="18"/>
                            <w:lang w:val="sv-SE"/>
                          </w:rPr>
                        </w:pPr>
                        <w:r>
                          <w:rPr>
                            <w:sz w:val="18"/>
                            <w:szCs w:val="18"/>
                            <w:lang w:val="sv-SE"/>
                          </w:rPr>
                          <w:t>OFF</w:t>
                        </w:r>
                        <w:r>
                          <w:rPr>
                            <w:sz w:val="18"/>
                            <w:szCs w:val="18"/>
                            <w:lang w:val="sv-SE"/>
                          </w:rPr>
                          <w:br/>
                          <w:t>Power</w:t>
                        </w:r>
                      </w:p>
                    </w:txbxContent>
                  </v:textbox>
                </v:shape>
                <v:shape id="Text Box 38" o:spid="_x0000_s1061" type="#_x0000_t202" style="position:absolute;left:2297;top:37919;width:5763;height:3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" filled="f" stroked="f">
                  <v:textbox>
                    <w:txbxContent>
                      <w:p w:rsidR="00AF22E4" w:rsidRPr="001E787C" w:rsidRDefault="00AF22E4" w:rsidP="00AF22E4">
                        <w:pPr>
                          <w:rPr>
                            <w:sz w:val="18"/>
                            <w:szCs w:val="18"/>
                            <w:lang w:val="sv-SE"/>
                          </w:rPr>
                        </w:pPr>
                        <w:r>
                          <w:rPr>
                            <w:sz w:val="18"/>
                            <w:szCs w:val="18"/>
                            <w:lang w:val="sv-SE"/>
                          </w:rPr>
                          <w:t>ON</w:t>
                        </w:r>
                        <w:r>
                          <w:rPr>
                            <w:sz w:val="18"/>
                            <w:szCs w:val="18"/>
                            <w:lang w:val="sv-SE"/>
                          </w:rPr>
                          <w:br/>
                          <w:t>Power</w:t>
                        </w:r>
                      </w:p>
                    </w:txbxContent>
                  </v:textbox>
                </v:shape>
                <v:line id="Line 39" o:spid="_x0000_s1062" style="position:absolute;visibility:visible;mso-wrap-style:square" from="13795,48269" to="13804,5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"/>
                <v:line id="Line 40" o:spid="_x0000_s1063" style="position:absolute;visibility:visible;mso-wrap-style:square" from="27582,48269" to="27591,5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"/>
                <v:line id="Line 41" o:spid="_x0000_s1064" style="position:absolute;visibility:visible;mso-wrap-style:square" from="13795,49426" to="27582,49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"/>
                <v:shape id="Text Box 42" o:spid="_x0000_s1065" type="#_x0000_t202" style="position:absolute;left:16093;top:48269;width:8042;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" stroked="f">
                  <v:textbox>
                    <w:txbxContent>
                      <w:p w:rsidR="00AF22E4" w:rsidRPr="001E787C" w:rsidRDefault="00AF22E4" w:rsidP="00AF22E4">
                        <w:pPr>
                          <w:jc w:val="center"/>
                          <w:rPr>
                            <w:sz w:val="18"/>
                            <w:szCs w:val="18"/>
                            <w:lang w:val="sv-SE"/>
                          </w:rPr>
                        </w:pPr>
                        <w:r>
                          <w:rPr>
                            <w:sz w:val="18"/>
                            <w:szCs w:val="18"/>
                            <w:lang w:val="sv-SE"/>
                          </w:rPr>
                          <w:t>Subframe</w:t>
                        </w:r>
                      </w:p>
                      <w:p w:rsidR="00AF22E4" w:rsidRPr="001F5E44" w:rsidRDefault="00AF22E4" w:rsidP="00AF22E4"/>
                    </w:txbxContent>
                  </v:textbox>
                </v:shape>
                <v:line id="Line 43" o:spid="_x0000_s1066" style="position:absolute;flip:y;visibility:visible;mso-wrap-style:square" from="27582,37919" to="27591,47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">
                  <v:stroke dashstyle="dash"/>
                </v:line>
                <v:line id="Line 44" o:spid="_x0000_s1067" style="position:absolute;flip:y;visibility:visible;mso-wrap-style:square" from="13795,37919" to="13804,47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">
                  <v:stroke dashstyle="dash"/>
                </v:line>
                <v:shape id="Freeform 45" o:spid="_x0000_s1068" style="position:absolute;left:8042;top:39030;width:25285;height:6952;visibility:visible;mso-wrap-style:square;v-text-anchor:top" coordsize="3982,1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" path="m,1093r716,1l1062,5,2899,r363,1095l3982,1093e" filled="f" strokeweight="1.5pt">
                  <v:path arrowok="t" o:connecttype="custom" o:connectlocs="0,693886;454644,694521;674346,3174;1840799,0;2071295,695156;2528479,693886" o:connectangles="0,0,0,0,0,0"/>
                </v:shape>
                <v:shape id="Text Box 46" o:spid="_x0000_s1069" type="#_x0000_t202" style="position:absolute;left:34485;top:22986;width:9136;height:3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" filled="f" stroked="f">
                  <v:textbox>
                    <w:txbxContent>
                      <w:p w:rsidR="00AF22E4" w:rsidRPr="003449D1" w:rsidRDefault="00AF22E4" w:rsidP="00AF22E4">
                        <w:pPr>
                          <w:rPr>
                            <w:lang w:val="sv-SE"/>
                          </w:rPr>
                        </w:pPr>
                        <w:r>
                          <w:rPr>
                            <w:lang w:val="sv-SE"/>
                          </w:rPr>
                          <w:t>Inside</w:t>
                        </w:r>
                      </w:p>
                    </w:txbxContent>
                  </v:textbox>
                </v:shape>
                <w10:anchorlock/>
              </v:group>
            </w:pict>
          </mc:Fallback>
        </mc:AlternateContent>
      </w:r>
    </w:p>
    <w:p w:rsidR="007C3F38" w:rsidRDefault="00AF22E4" w:rsidP="00B26E20">
      <w:pPr>
        <w:pStyle w:val="Caption"/>
      </w:pPr>
      <w:bookmarkStart w:id="8" w:name="_Ref466034237"/>
      <w:r>
        <w:t xml:space="preserve">Figure </w:t>
      </w:r>
      <w:r>
        <w:fldChar w:fldCharType="begin"/>
      </w:r>
      <w:r>
        <w:instrText xml:space="preserve"> SEQ Figure \* ARABIC </w:instrText>
      </w:r>
      <w:r>
        <w:fldChar w:fldCharType="separate"/>
      </w:r>
      <w:r w:rsidR="003A3B78">
        <w:rPr>
          <w:noProof/>
        </w:rPr>
        <w:t>2</w:t>
      </w:r>
      <w:r>
        <w:fldChar w:fldCharType="end"/>
      </w:r>
      <w:bookmarkEnd w:id="8"/>
      <w:r>
        <w:t xml:space="preserve"> </w:t>
      </w:r>
      <w:r w:rsidRPr="00424D8C">
        <w:t>Illustration of ramping up and down of power in different possible locations in time in the mask</w:t>
      </w:r>
    </w:p>
    <w:p w:rsidR="0034193E" w:rsidRDefault="0034193E" w:rsidP="0034193E">
      <w:r w:rsidRPr="0034193E">
        <w:t xml:space="preserve">In the current specifications, the ON/OFF time mask in defined for 1ms TTI duration. The transient period is defined as 20µs, which is quite small compared to 1ms TTI duration. However, the shorter TTI length (as short as 2-OS compared to 14-OS or 1ms) may mean that, the transient period can become quite significant compared to TTi duration. The problem may become very significant, when a UE is allocated in two consecutive TTIs. In that case, legacy mask may cause large part of the TTI duration to be lost. </w:t>
      </w:r>
    </w:p>
    <w:p w:rsidR="00EE1368" w:rsidRDefault="00EE1368" w:rsidP="00EE1368">
      <w:pPr>
        <w:pStyle w:val="Heading2"/>
      </w:pPr>
      <w:r>
        <w:t>Potential time mask for single TTI case</w:t>
      </w:r>
    </w:p>
    <w:p w:rsidR="00EE1368" w:rsidRDefault="00EE1368" w:rsidP="0034193E">
      <w:r>
        <w:t>As it is seen in legacy mask, the ramp up/down is inside the TTI boundary (legacy mask). In case of mask for sTTI operation, one possibility to use a mask when ramp up/down is out</w:t>
      </w:r>
      <w:r w:rsidRPr="00EE1368">
        <w:t>side the TTI duration.</w:t>
      </w:r>
      <w:r>
        <w:t xml:space="preserve"> The example is shown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EE1368" w:rsidTr="004B555A">
        <w:tc>
          <w:tcPr>
            <w:tcW w:w="9062" w:type="dxa"/>
          </w:tcPr>
          <w:p w:rsidR="00EE1368" w:rsidRDefault="00EE1368" w:rsidP="004B555A">
            <w:pPr>
              <w:pStyle w:val="BodyText"/>
              <w:jc w:val="center"/>
            </w:pPr>
            <w:r>
              <w:rPr>
                <w:noProof/>
                <w:lang w:val="sv-SE" w:eastAsia="sv-SE"/>
              </w:rPr>
              <w:lastRenderedPageBreak/>
              <w:drawing>
                <wp:inline distT="0" distB="0" distL="0" distR="0" wp14:anchorId="4E7AD1C9" wp14:editId="58CEF837">
                  <wp:extent cx="4871145" cy="2088847"/>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 name="mask2.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71145" cy="2088847"/>
                          </a:xfrm>
                          <a:prstGeom prst="rect">
                            <a:avLst/>
                          </a:prstGeom>
                        </pic:spPr>
                      </pic:pic>
                    </a:graphicData>
                  </a:graphic>
                </wp:inline>
              </w:drawing>
            </w:r>
          </w:p>
        </w:tc>
      </w:tr>
    </w:tbl>
    <w:p w:rsidR="00EE1368" w:rsidRDefault="00EE1368" w:rsidP="00EE1368">
      <w:pPr>
        <w:pStyle w:val="Caption"/>
      </w:pPr>
      <w:bookmarkStart w:id="9" w:name="_Ref465981824"/>
      <w:r>
        <w:t xml:space="preserve">Figure </w:t>
      </w:r>
      <w:r>
        <w:fldChar w:fldCharType="begin"/>
      </w:r>
      <w:r>
        <w:instrText xml:space="preserve"> SEQ Figure \* ARABIC </w:instrText>
      </w:r>
      <w:r>
        <w:fldChar w:fldCharType="separate"/>
      </w:r>
      <w:r w:rsidR="003A3B78">
        <w:rPr>
          <w:noProof/>
        </w:rPr>
        <w:t>3</w:t>
      </w:r>
      <w:r>
        <w:rPr>
          <w:noProof/>
        </w:rPr>
        <w:fldChar w:fldCharType="end"/>
      </w:r>
      <w:bookmarkEnd w:id="9"/>
      <w:r>
        <w:t xml:space="preserve"> Example of a mask when ramp up/down is outside the TTI boundary</w:t>
      </w:r>
    </w:p>
    <w:p w:rsidR="00EE1368" w:rsidRDefault="00EE1368" w:rsidP="00EE1368">
      <w:pPr>
        <w:pStyle w:val="BodyText"/>
        <w:rPr>
          <w:lang w:bidi="bn-IN"/>
        </w:rPr>
      </w:pPr>
      <w:r>
        <w:rPr>
          <w:lang w:bidi="bn-IN"/>
        </w:rPr>
        <w:t xml:space="preserve">In case of TTI duration smaller than 1ms (i.e. 14-OS TTI), the mask that can be used can be different than 1ms TTI. Note that </w:t>
      </w:r>
      <w:r w:rsidRPr="00F469EB">
        <w:rPr>
          <w:lang w:bidi="bn-IN"/>
        </w:rPr>
        <w:t>1ms TTI consists of 14 OFDM symbols (with normal cyclic prefix length</w:t>
      </w:r>
      <w:r>
        <w:rPr>
          <w:lang w:bidi="bn-IN"/>
        </w:rPr>
        <w:t>).</w:t>
      </w:r>
      <w:r w:rsidRPr="00F469EB">
        <w:rPr>
          <w:lang w:bidi="bn-IN"/>
        </w:rPr>
        <w:t xml:space="preserve"> </w:t>
      </w:r>
      <w:r>
        <w:rPr>
          <w:lang w:bidi="bn-IN"/>
        </w:rPr>
        <w:t>An example of the different masks used for for different T</w:t>
      </w:r>
      <w:r w:rsidR="003A3B78">
        <w:rPr>
          <w:lang w:bidi="bn-IN"/>
        </w:rPr>
        <w:t>TIs is shown in table 1</w:t>
      </w:r>
      <w:r>
        <w:rPr>
          <w:lang w:bidi="bn-IN"/>
        </w:rPr>
        <w:t xml:space="preserve"> below. </w:t>
      </w:r>
    </w:p>
    <w:p w:rsidR="00EE1368" w:rsidRDefault="003A3B78" w:rsidP="00EE1368">
      <w:pPr>
        <w:pStyle w:val="BodyText"/>
        <w:jc w:val="center"/>
        <w:rPr>
          <w:lang w:bidi="bn-IN"/>
        </w:rPr>
      </w:pPr>
      <w:r>
        <w:rPr>
          <w:lang w:bidi="bn-IN"/>
        </w:rPr>
        <w:t>Table 1</w:t>
      </w:r>
      <w:r w:rsidR="00EE1368">
        <w:rPr>
          <w:lang w:bidi="bn-IN"/>
        </w:rPr>
        <w:t>: An example of masks as function of different TTIs</w:t>
      </w:r>
    </w:p>
    <w:tbl>
      <w:tblPr>
        <w:tblStyle w:val="TableGrid"/>
        <w:tblW w:w="0" w:type="auto"/>
        <w:tblInd w:w="675" w:type="dxa"/>
        <w:tblLook w:val="04A0" w:firstRow="1" w:lastRow="0" w:firstColumn="1" w:lastColumn="0" w:noHBand="0" w:noVBand="1"/>
      </w:tblPr>
      <w:tblGrid>
        <w:gridCol w:w="1628"/>
        <w:gridCol w:w="2303"/>
        <w:gridCol w:w="4178"/>
      </w:tblGrid>
      <w:tr w:rsidR="00EE1368" w:rsidTr="004B555A">
        <w:tc>
          <w:tcPr>
            <w:tcW w:w="1628" w:type="dxa"/>
          </w:tcPr>
          <w:p w:rsidR="00EE1368" w:rsidRPr="00252F0F" w:rsidRDefault="00EE1368" w:rsidP="004B555A">
            <w:pPr>
              <w:jc w:val="center"/>
              <w:rPr>
                <w:sz w:val="28"/>
                <w:vertAlign w:val="subscript"/>
                <w:lang w:bidi="bn-IN"/>
              </w:rPr>
            </w:pPr>
            <w:r w:rsidRPr="00252F0F">
              <w:rPr>
                <w:sz w:val="28"/>
                <w:vertAlign w:val="subscript"/>
                <w:lang w:bidi="bn-IN"/>
              </w:rPr>
              <w:t>TTI Pattern</w:t>
            </w:r>
          </w:p>
        </w:tc>
        <w:tc>
          <w:tcPr>
            <w:tcW w:w="2303" w:type="dxa"/>
          </w:tcPr>
          <w:p w:rsidR="00EE1368" w:rsidRPr="00252F0F" w:rsidRDefault="00EE1368" w:rsidP="004B555A">
            <w:pPr>
              <w:jc w:val="center"/>
              <w:rPr>
                <w:sz w:val="28"/>
                <w:vertAlign w:val="subscript"/>
                <w:lang w:bidi="bn-IN"/>
              </w:rPr>
            </w:pPr>
            <w:r w:rsidRPr="00252F0F">
              <w:rPr>
                <w:sz w:val="28"/>
                <w:vertAlign w:val="subscript"/>
                <w:lang w:bidi="bn-IN"/>
              </w:rPr>
              <w:t>TTI duration</w:t>
            </w:r>
          </w:p>
        </w:tc>
        <w:tc>
          <w:tcPr>
            <w:tcW w:w="4178" w:type="dxa"/>
          </w:tcPr>
          <w:p w:rsidR="00EE1368" w:rsidRPr="00252F0F" w:rsidRDefault="00EE1368" w:rsidP="004B555A">
            <w:pPr>
              <w:jc w:val="center"/>
              <w:rPr>
                <w:sz w:val="28"/>
                <w:vertAlign w:val="subscript"/>
                <w:lang w:bidi="bn-IN"/>
              </w:rPr>
            </w:pPr>
            <w:r>
              <w:rPr>
                <w:sz w:val="28"/>
                <w:vertAlign w:val="subscript"/>
                <w:lang w:bidi="bn-IN"/>
              </w:rPr>
              <w:t>Choice of mask</w:t>
            </w:r>
          </w:p>
        </w:tc>
      </w:tr>
      <w:tr w:rsidR="00EE1368" w:rsidTr="004B555A">
        <w:tc>
          <w:tcPr>
            <w:tcW w:w="1628" w:type="dxa"/>
          </w:tcPr>
          <w:p w:rsidR="00EE1368" w:rsidRPr="00252F0F" w:rsidRDefault="00EE1368" w:rsidP="004B555A">
            <w:pPr>
              <w:jc w:val="center"/>
              <w:rPr>
                <w:sz w:val="28"/>
                <w:vertAlign w:val="subscript"/>
                <w:lang w:bidi="bn-IN"/>
              </w:rPr>
            </w:pPr>
            <w:r>
              <w:rPr>
                <w:sz w:val="28"/>
                <w:vertAlign w:val="subscript"/>
                <w:lang w:bidi="bn-IN"/>
              </w:rPr>
              <w:t>14OS</w:t>
            </w:r>
          </w:p>
        </w:tc>
        <w:tc>
          <w:tcPr>
            <w:tcW w:w="2303" w:type="dxa"/>
          </w:tcPr>
          <w:p w:rsidR="00EE1368" w:rsidRPr="00252F0F" w:rsidRDefault="00EE1368" w:rsidP="004B555A">
            <w:pPr>
              <w:jc w:val="center"/>
              <w:rPr>
                <w:sz w:val="28"/>
                <w:vertAlign w:val="subscript"/>
                <w:lang w:bidi="bn-IN"/>
              </w:rPr>
            </w:pPr>
            <w:r>
              <w:rPr>
                <w:sz w:val="28"/>
                <w:vertAlign w:val="subscript"/>
                <w:lang w:bidi="bn-IN"/>
              </w:rPr>
              <w:t>1000</w:t>
            </w:r>
            <w:r w:rsidRPr="00252F0F">
              <w:rPr>
                <w:rFonts w:cs="Arial"/>
                <w:sz w:val="28"/>
                <w:vertAlign w:val="subscript"/>
                <w:lang w:bidi="bn-IN"/>
              </w:rPr>
              <w:t xml:space="preserve"> µ</w:t>
            </w:r>
            <w:r w:rsidRPr="00252F0F">
              <w:rPr>
                <w:sz w:val="28"/>
                <w:vertAlign w:val="subscript"/>
                <w:lang w:bidi="bn-IN"/>
              </w:rPr>
              <w:t>s</w:t>
            </w:r>
          </w:p>
        </w:tc>
        <w:tc>
          <w:tcPr>
            <w:tcW w:w="4178" w:type="dxa"/>
          </w:tcPr>
          <w:p w:rsidR="00EE1368" w:rsidRPr="00252F0F" w:rsidRDefault="00EE1368" w:rsidP="004B555A">
            <w:pPr>
              <w:jc w:val="center"/>
              <w:rPr>
                <w:sz w:val="28"/>
                <w:vertAlign w:val="subscript"/>
                <w:lang w:bidi="bn-IN"/>
              </w:rPr>
            </w:pPr>
            <w:r>
              <w:rPr>
                <w:sz w:val="28"/>
                <w:vertAlign w:val="subscript"/>
                <w:lang w:bidi="bn-IN"/>
              </w:rPr>
              <w:t xml:space="preserve">Mask according to </w:t>
            </w:r>
            <w:r>
              <w:rPr>
                <w:sz w:val="28"/>
                <w:vertAlign w:val="subscript"/>
                <w:lang w:bidi="bn-IN"/>
              </w:rPr>
              <w:fldChar w:fldCharType="begin"/>
            </w:r>
            <w:r>
              <w:rPr>
                <w:sz w:val="28"/>
                <w:vertAlign w:val="subscript"/>
                <w:lang w:bidi="bn-IN"/>
              </w:rPr>
              <w:instrText xml:space="preserve"> REF _Ref466034723 \h </w:instrText>
            </w:r>
            <w:r>
              <w:rPr>
                <w:sz w:val="28"/>
                <w:vertAlign w:val="subscript"/>
                <w:lang w:bidi="bn-IN"/>
              </w:rPr>
            </w:r>
            <w:r>
              <w:rPr>
                <w:sz w:val="28"/>
                <w:vertAlign w:val="subscript"/>
                <w:lang w:bidi="bn-IN"/>
              </w:rPr>
              <w:fldChar w:fldCharType="separate"/>
            </w:r>
            <w:r w:rsidR="003A3B78">
              <w:t xml:space="preserve">Figure </w:t>
            </w:r>
            <w:r w:rsidR="003A3B78">
              <w:rPr>
                <w:noProof/>
              </w:rPr>
              <w:t>1</w:t>
            </w:r>
            <w:r>
              <w:rPr>
                <w:sz w:val="28"/>
                <w:vertAlign w:val="subscript"/>
                <w:lang w:bidi="bn-IN"/>
              </w:rPr>
              <w:fldChar w:fldCharType="end"/>
            </w:r>
          </w:p>
        </w:tc>
      </w:tr>
      <w:tr w:rsidR="00EE1368" w:rsidTr="004B555A">
        <w:tc>
          <w:tcPr>
            <w:tcW w:w="1628" w:type="dxa"/>
          </w:tcPr>
          <w:p w:rsidR="00EE1368" w:rsidRPr="00252F0F" w:rsidRDefault="00EE1368" w:rsidP="004B555A">
            <w:pPr>
              <w:jc w:val="center"/>
              <w:rPr>
                <w:sz w:val="28"/>
                <w:vertAlign w:val="subscript"/>
                <w:lang w:bidi="bn-IN"/>
              </w:rPr>
            </w:pPr>
            <w:r w:rsidRPr="00252F0F">
              <w:rPr>
                <w:sz w:val="28"/>
                <w:vertAlign w:val="subscript"/>
                <w:lang w:bidi="bn-IN"/>
              </w:rPr>
              <w:t>7OS</w:t>
            </w:r>
          </w:p>
        </w:tc>
        <w:tc>
          <w:tcPr>
            <w:tcW w:w="2303" w:type="dxa"/>
          </w:tcPr>
          <w:p w:rsidR="00EE1368" w:rsidRPr="00252F0F" w:rsidRDefault="00EE1368" w:rsidP="004B555A">
            <w:pPr>
              <w:jc w:val="center"/>
              <w:rPr>
                <w:sz w:val="28"/>
                <w:vertAlign w:val="subscript"/>
                <w:lang w:bidi="bn-IN"/>
              </w:rPr>
            </w:pPr>
            <w:r w:rsidRPr="00252F0F">
              <w:rPr>
                <w:sz w:val="28"/>
                <w:vertAlign w:val="subscript"/>
                <w:lang w:bidi="bn-IN"/>
              </w:rPr>
              <w:t>500</w:t>
            </w:r>
            <w:r w:rsidRPr="00252F0F">
              <w:rPr>
                <w:rFonts w:cs="Arial"/>
                <w:sz w:val="28"/>
                <w:vertAlign w:val="subscript"/>
                <w:lang w:bidi="bn-IN"/>
              </w:rPr>
              <w:t>µ</w:t>
            </w:r>
            <w:r w:rsidRPr="00252F0F">
              <w:rPr>
                <w:sz w:val="28"/>
                <w:vertAlign w:val="subscript"/>
                <w:lang w:bidi="bn-IN"/>
              </w:rPr>
              <w:t>s</w:t>
            </w:r>
          </w:p>
        </w:tc>
        <w:tc>
          <w:tcPr>
            <w:tcW w:w="4178" w:type="dxa"/>
          </w:tcPr>
          <w:p w:rsidR="00EE1368" w:rsidRPr="00252F0F" w:rsidRDefault="00EE1368" w:rsidP="004B555A">
            <w:pPr>
              <w:jc w:val="center"/>
              <w:rPr>
                <w:sz w:val="28"/>
                <w:vertAlign w:val="subscript"/>
                <w:lang w:bidi="bn-IN"/>
              </w:rPr>
            </w:pPr>
            <w:r>
              <w:rPr>
                <w:sz w:val="28"/>
                <w:vertAlign w:val="subscript"/>
                <w:lang w:bidi="bn-IN"/>
              </w:rPr>
              <w:t xml:space="preserve">Mask according to </w:t>
            </w:r>
            <w:r>
              <w:rPr>
                <w:sz w:val="28"/>
                <w:vertAlign w:val="subscript"/>
                <w:lang w:bidi="bn-IN"/>
              </w:rPr>
              <w:fldChar w:fldCharType="begin"/>
            </w:r>
            <w:r>
              <w:rPr>
                <w:sz w:val="28"/>
                <w:vertAlign w:val="subscript"/>
                <w:lang w:bidi="bn-IN"/>
              </w:rPr>
              <w:instrText xml:space="preserve"> REF _Ref465981824 \h </w:instrText>
            </w:r>
            <w:r>
              <w:rPr>
                <w:sz w:val="28"/>
                <w:vertAlign w:val="subscript"/>
                <w:lang w:bidi="bn-IN"/>
              </w:rPr>
            </w:r>
            <w:r>
              <w:rPr>
                <w:sz w:val="28"/>
                <w:vertAlign w:val="subscript"/>
                <w:lang w:bidi="bn-IN"/>
              </w:rPr>
              <w:fldChar w:fldCharType="separate"/>
            </w:r>
            <w:r w:rsidR="003A3B78">
              <w:t xml:space="preserve">Figure </w:t>
            </w:r>
            <w:r w:rsidR="003A3B78">
              <w:rPr>
                <w:noProof/>
              </w:rPr>
              <w:t>3</w:t>
            </w:r>
            <w:r>
              <w:rPr>
                <w:sz w:val="28"/>
                <w:vertAlign w:val="subscript"/>
                <w:lang w:bidi="bn-IN"/>
              </w:rPr>
              <w:fldChar w:fldCharType="end"/>
            </w:r>
          </w:p>
        </w:tc>
      </w:tr>
      <w:tr w:rsidR="00EE1368" w:rsidTr="004B555A">
        <w:tc>
          <w:tcPr>
            <w:tcW w:w="1628" w:type="dxa"/>
          </w:tcPr>
          <w:p w:rsidR="00EE1368" w:rsidRPr="00252F0F" w:rsidRDefault="00EE1368" w:rsidP="004B555A">
            <w:pPr>
              <w:jc w:val="center"/>
              <w:rPr>
                <w:sz w:val="28"/>
                <w:vertAlign w:val="subscript"/>
                <w:lang w:bidi="bn-IN"/>
              </w:rPr>
            </w:pPr>
            <w:r w:rsidRPr="00252F0F">
              <w:rPr>
                <w:sz w:val="28"/>
                <w:vertAlign w:val="subscript"/>
                <w:lang w:bidi="bn-IN"/>
              </w:rPr>
              <w:t>4OS</w:t>
            </w:r>
          </w:p>
        </w:tc>
        <w:tc>
          <w:tcPr>
            <w:tcW w:w="2303" w:type="dxa"/>
          </w:tcPr>
          <w:p w:rsidR="00EE1368" w:rsidRPr="00252F0F" w:rsidRDefault="00EE1368" w:rsidP="004B555A">
            <w:pPr>
              <w:jc w:val="center"/>
              <w:rPr>
                <w:sz w:val="28"/>
                <w:vertAlign w:val="subscript"/>
                <w:lang w:bidi="bn-IN"/>
              </w:rPr>
            </w:pPr>
            <w:r>
              <w:rPr>
                <w:sz w:val="28"/>
                <w:vertAlign w:val="subscript"/>
                <w:lang w:bidi="bn-IN"/>
              </w:rPr>
              <w:t>285.71</w:t>
            </w:r>
            <w:r w:rsidRPr="00364554">
              <w:rPr>
                <w:rFonts w:cs="Arial"/>
                <w:sz w:val="28"/>
                <w:vertAlign w:val="subscript"/>
                <w:lang w:bidi="bn-IN"/>
              </w:rPr>
              <w:t xml:space="preserve"> µ</w:t>
            </w:r>
            <w:r w:rsidRPr="00364554">
              <w:rPr>
                <w:sz w:val="28"/>
                <w:vertAlign w:val="subscript"/>
                <w:lang w:bidi="bn-IN"/>
              </w:rPr>
              <w:t>s</w:t>
            </w:r>
          </w:p>
        </w:tc>
        <w:tc>
          <w:tcPr>
            <w:tcW w:w="4178" w:type="dxa"/>
          </w:tcPr>
          <w:p w:rsidR="00EE1368" w:rsidRPr="00252F0F" w:rsidRDefault="00EE1368" w:rsidP="004B555A">
            <w:pPr>
              <w:jc w:val="center"/>
              <w:rPr>
                <w:sz w:val="28"/>
                <w:vertAlign w:val="subscript"/>
                <w:lang w:bidi="bn-IN"/>
              </w:rPr>
            </w:pPr>
            <w:r>
              <w:rPr>
                <w:sz w:val="28"/>
                <w:vertAlign w:val="subscript"/>
                <w:lang w:bidi="bn-IN"/>
              </w:rPr>
              <w:t xml:space="preserve">Mask according to </w:t>
            </w:r>
            <w:r>
              <w:rPr>
                <w:sz w:val="28"/>
                <w:vertAlign w:val="subscript"/>
                <w:lang w:bidi="bn-IN"/>
              </w:rPr>
              <w:fldChar w:fldCharType="begin"/>
            </w:r>
            <w:r>
              <w:rPr>
                <w:sz w:val="28"/>
                <w:vertAlign w:val="subscript"/>
                <w:lang w:bidi="bn-IN"/>
              </w:rPr>
              <w:instrText xml:space="preserve"> REF _Ref465981824 \h </w:instrText>
            </w:r>
            <w:r>
              <w:rPr>
                <w:sz w:val="28"/>
                <w:vertAlign w:val="subscript"/>
                <w:lang w:bidi="bn-IN"/>
              </w:rPr>
            </w:r>
            <w:r>
              <w:rPr>
                <w:sz w:val="28"/>
                <w:vertAlign w:val="subscript"/>
                <w:lang w:bidi="bn-IN"/>
              </w:rPr>
              <w:fldChar w:fldCharType="separate"/>
            </w:r>
            <w:r w:rsidR="003A3B78">
              <w:t xml:space="preserve">Figure </w:t>
            </w:r>
            <w:r w:rsidR="003A3B78">
              <w:rPr>
                <w:noProof/>
              </w:rPr>
              <w:t>3</w:t>
            </w:r>
            <w:r>
              <w:rPr>
                <w:sz w:val="28"/>
                <w:vertAlign w:val="subscript"/>
                <w:lang w:bidi="bn-IN"/>
              </w:rPr>
              <w:fldChar w:fldCharType="end"/>
            </w:r>
          </w:p>
        </w:tc>
      </w:tr>
      <w:tr w:rsidR="00EE1368" w:rsidTr="004B555A">
        <w:tc>
          <w:tcPr>
            <w:tcW w:w="1628" w:type="dxa"/>
          </w:tcPr>
          <w:p w:rsidR="00EE1368" w:rsidRPr="00252F0F" w:rsidRDefault="00EE1368" w:rsidP="004B555A">
            <w:pPr>
              <w:jc w:val="center"/>
              <w:rPr>
                <w:sz w:val="28"/>
                <w:vertAlign w:val="subscript"/>
                <w:lang w:bidi="bn-IN"/>
              </w:rPr>
            </w:pPr>
            <w:r w:rsidRPr="00252F0F">
              <w:rPr>
                <w:sz w:val="28"/>
                <w:vertAlign w:val="subscript"/>
                <w:lang w:bidi="bn-IN"/>
              </w:rPr>
              <w:t>2OS</w:t>
            </w:r>
          </w:p>
        </w:tc>
        <w:tc>
          <w:tcPr>
            <w:tcW w:w="2303" w:type="dxa"/>
          </w:tcPr>
          <w:p w:rsidR="00EE1368" w:rsidRPr="00252F0F" w:rsidRDefault="00EE1368" w:rsidP="004B555A">
            <w:pPr>
              <w:jc w:val="center"/>
              <w:rPr>
                <w:sz w:val="28"/>
                <w:vertAlign w:val="subscript"/>
                <w:lang w:bidi="bn-IN"/>
              </w:rPr>
            </w:pPr>
            <w:r>
              <w:rPr>
                <w:sz w:val="28"/>
                <w:vertAlign w:val="subscript"/>
                <w:lang w:bidi="bn-IN"/>
              </w:rPr>
              <w:t>142.86</w:t>
            </w:r>
            <w:r w:rsidRPr="00364554">
              <w:rPr>
                <w:rFonts w:cs="Arial"/>
                <w:sz w:val="28"/>
                <w:vertAlign w:val="subscript"/>
                <w:lang w:bidi="bn-IN"/>
              </w:rPr>
              <w:t xml:space="preserve"> µ</w:t>
            </w:r>
            <w:r w:rsidRPr="00364554">
              <w:rPr>
                <w:sz w:val="28"/>
                <w:vertAlign w:val="subscript"/>
                <w:lang w:bidi="bn-IN"/>
              </w:rPr>
              <w:t>s</w:t>
            </w:r>
          </w:p>
        </w:tc>
        <w:tc>
          <w:tcPr>
            <w:tcW w:w="4178" w:type="dxa"/>
          </w:tcPr>
          <w:p w:rsidR="00EE1368" w:rsidRPr="00252F0F" w:rsidRDefault="00EE1368" w:rsidP="004B555A">
            <w:pPr>
              <w:jc w:val="center"/>
              <w:rPr>
                <w:sz w:val="28"/>
                <w:vertAlign w:val="subscript"/>
                <w:lang w:bidi="bn-IN"/>
              </w:rPr>
            </w:pPr>
            <w:r>
              <w:rPr>
                <w:sz w:val="28"/>
                <w:vertAlign w:val="subscript"/>
                <w:lang w:bidi="bn-IN"/>
              </w:rPr>
              <w:t xml:space="preserve">Mask according to </w:t>
            </w:r>
            <w:r>
              <w:rPr>
                <w:sz w:val="28"/>
                <w:vertAlign w:val="subscript"/>
                <w:lang w:bidi="bn-IN"/>
              </w:rPr>
              <w:fldChar w:fldCharType="begin"/>
            </w:r>
            <w:r>
              <w:rPr>
                <w:sz w:val="28"/>
                <w:vertAlign w:val="subscript"/>
                <w:lang w:bidi="bn-IN"/>
              </w:rPr>
              <w:instrText xml:space="preserve"> REF _Ref465981824 \h </w:instrText>
            </w:r>
            <w:r>
              <w:rPr>
                <w:sz w:val="28"/>
                <w:vertAlign w:val="subscript"/>
                <w:lang w:bidi="bn-IN"/>
              </w:rPr>
            </w:r>
            <w:r>
              <w:rPr>
                <w:sz w:val="28"/>
                <w:vertAlign w:val="subscript"/>
                <w:lang w:bidi="bn-IN"/>
              </w:rPr>
              <w:fldChar w:fldCharType="separate"/>
            </w:r>
            <w:r w:rsidR="003A3B78">
              <w:t xml:space="preserve">Figure </w:t>
            </w:r>
            <w:r w:rsidR="003A3B78">
              <w:rPr>
                <w:noProof/>
              </w:rPr>
              <w:t>3</w:t>
            </w:r>
            <w:r>
              <w:rPr>
                <w:sz w:val="28"/>
                <w:vertAlign w:val="subscript"/>
                <w:lang w:bidi="bn-IN"/>
              </w:rPr>
              <w:fldChar w:fldCharType="end"/>
            </w:r>
          </w:p>
        </w:tc>
      </w:tr>
    </w:tbl>
    <w:p w:rsidR="00EE1368" w:rsidRPr="0034193E" w:rsidRDefault="00EE1368" w:rsidP="00EE1368">
      <w:pPr>
        <w:pStyle w:val="Heading2"/>
      </w:pPr>
      <w:r w:rsidRPr="00EE1368">
        <w:t xml:space="preserve">Potential time mask </w:t>
      </w:r>
      <w:r>
        <w:t>when UE is scheduled in consecutive TTIs</w:t>
      </w:r>
    </w:p>
    <w:p w:rsidR="003A3B78" w:rsidRDefault="00C21F75" w:rsidP="0034193E">
      <w:r>
        <w:t xml:space="preserve">When a UE is scheduled in two or more consecutive TTIs, then the legacy mask is as shown in </w:t>
      </w:r>
      <w:r w:rsidR="003A3B78">
        <w:fldChar w:fldCharType="begin"/>
      </w:r>
      <w:r w:rsidR="003A3B78">
        <w:instrText xml:space="preserve"> REF _Ref465983568 \h </w:instrText>
      </w:r>
      <w:r w:rsidR="003A3B78">
        <w:fldChar w:fldCharType="separate"/>
      </w:r>
      <w:r w:rsidR="003A3B78">
        <w:t xml:space="preserve">Figure </w:t>
      </w:r>
      <w:r w:rsidR="003A3B78">
        <w:rPr>
          <w:noProof/>
        </w:rPr>
        <w:t>4</w:t>
      </w:r>
      <w:r w:rsidR="003A3B78">
        <w:fldChar w:fldCharType="end"/>
      </w:r>
      <w:r w:rsidR="003A3B78">
        <w:t xml:space="preserve">(a). For shorter TTIs, to potential mask solutions are also shown in the figure. There are benefits in the mask shown in </w:t>
      </w:r>
      <w:r w:rsidR="003A3B78">
        <w:fldChar w:fldCharType="begin"/>
      </w:r>
      <w:r w:rsidR="003A3B78">
        <w:instrText xml:space="preserve"> REF _Ref465983568 \h </w:instrText>
      </w:r>
      <w:r w:rsidR="003A3B78">
        <w:fldChar w:fldCharType="separate"/>
      </w:r>
      <w:r w:rsidR="003A3B78">
        <w:t xml:space="preserve">Figure </w:t>
      </w:r>
      <w:r w:rsidR="003A3B78">
        <w:rPr>
          <w:noProof/>
        </w:rPr>
        <w:t>4</w:t>
      </w:r>
      <w:r w:rsidR="003A3B78">
        <w:fldChar w:fldCharType="end"/>
      </w:r>
      <w:r w:rsidR="003A3B78">
        <w:t>(c), since only one transient period is needed when consecutive TTIs are used by same UE.</w:t>
      </w:r>
    </w:p>
    <w:p w:rsidR="003A3B78" w:rsidRDefault="003A3B78" w:rsidP="003A3B78">
      <w:r>
        <w:br w:type="page"/>
      </w:r>
    </w:p>
    <w:p w:rsidR="00C21F75" w:rsidRDefault="00C21F75" w:rsidP="0034193E"/>
    <w:tbl>
      <w:tblPr>
        <w:tblStyle w:val="TableGrid"/>
        <w:tblW w:w="0" w:type="auto"/>
        <w:tblLook w:val="04A0" w:firstRow="1" w:lastRow="0" w:firstColumn="1" w:lastColumn="0" w:noHBand="0" w:noVBand="1"/>
      </w:tblPr>
      <w:tblGrid>
        <w:gridCol w:w="9855"/>
      </w:tblGrid>
      <w:tr w:rsidR="00C21F75" w:rsidTr="003C69C3">
        <w:tc>
          <w:tcPr>
            <w:tcW w:w="9072" w:type="dxa"/>
          </w:tcPr>
          <w:p w:rsidR="00C21F75" w:rsidRDefault="00C21F75" w:rsidP="004B555A">
            <w:pPr>
              <w:pStyle w:val="BodyText"/>
              <w:jc w:val="center"/>
              <w:rPr>
                <w:lang w:bidi="bn-IN"/>
              </w:rPr>
            </w:pPr>
            <w:r>
              <w:rPr>
                <w:noProof/>
                <w:lang w:val="sv-SE" w:eastAsia="sv-SE"/>
              </w:rPr>
              <w:drawing>
                <wp:inline distT="0" distB="0" distL="0" distR="0" wp14:anchorId="17153AE9" wp14:editId="2481C9D3">
                  <wp:extent cx="5760720" cy="141986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 name="mask1 with consecutive scheduling.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1419860"/>
                          </a:xfrm>
                          <a:prstGeom prst="rect">
                            <a:avLst/>
                          </a:prstGeom>
                        </pic:spPr>
                      </pic:pic>
                    </a:graphicData>
                  </a:graphic>
                </wp:inline>
              </w:drawing>
            </w:r>
          </w:p>
        </w:tc>
      </w:tr>
      <w:tr w:rsidR="00C21F75" w:rsidTr="003C69C3">
        <w:tc>
          <w:tcPr>
            <w:tcW w:w="9072" w:type="dxa"/>
          </w:tcPr>
          <w:p w:rsidR="00C21F75" w:rsidRDefault="003A3B78" w:rsidP="00C21F75">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lang w:bidi="bn-IN"/>
              </w:rPr>
            </w:pPr>
            <w:r>
              <w:t xml:space="preserve">Legacy </w:t>
            </w:r>
            <w:r w:rsidR="00C21F75">
              <w:t>mask when UE is allocated UL resources in consecutive TTIs</w:t>
            </w:r>
          </w:p>
        </w:tc>
      </w:tr>
      <w:tr w:rsidR="003C69C3" w:rsidTr="003C69C3">
        <w:tc>
          <w:tcPr>
            <w:tcW w:w="9072" w:type="dxa"/>
          </w:tcPr>
          <w:p w:rsidR="003C69C3" w:rsidRDefault="003C69C3" w:rsidP="003C69C3">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jc w:val="center"/>
              <w:textAlignment w:val="auto"/>
            </w:pPr>
            <w:r>
              <w:rPr>
                <w:noProof/>
                <w:lang w:val="sv-SE" w:eastAsia="sv-SE"/>
              </w:rPr>
              <w:drawing>
                <wp:inline distT="0" distB="0" distL="0" distR="0" wp14:anchorId="081774A2" wp14:editId="06E2314A">
                  <wp:extent cx="5760720" cy="151066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 name="mask for more than one TTI ramping outside side.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1510665"/>
                          </a:xfrm>
                          <a:prstGeom prst="rect">
                            <a:avLst/>
                          </a:prstGeom>
                        </pic:spPr>
                      </pic:pic>
                    </a:graphicData>
                  </a:graphic>
                </wp:inline>
              </w:drawing>
            </w:r>
          </w:p>
        </w:tc>
      </w:tr>
      <w:tr w:rsidR="003C69C3" w:rsidTr="003C69C3">
        <w:tc>
          <w:tcPr>
            <w:tcW w:w="9072" w:type="dxa"/>
          </w:tcPr>
          <w:p w:rsidR="003C69C3" w:rsidRDefault="003C69C3" w:rsidP="00C21F75">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pPr>
            <w:r>
              <w:t>Using one single mask for two consecutive TTIs</w:t>
            </w:r>
          </w:p>
        </w:tc>
      </w:tr>
      <w:tr w:rsidR="00C21F75" w:rsidTr="003C69C3">
        <w:tc>
          <w:tcPr>
            <w:tcW w:w="9072" w:type="dxa"/>
          </w:tcPr>
          <w:p w:rsidR="00C21F75" w:rsidRDefault="00C21F75" w:rsidP="004B555A">
            <w:pPr>
              <w:pStyle w:val="BodyText"/>
              <w:jc w:val="center"/>
              <w:rPr>
                <w:lang w:bidi="bn-IN"/>
              </w:rPr>
            </w:pPr>
            <w:r>
              <w:rPr>
                <w:noProof/>
                <w:lang w:val="sv-SE" w:eastAsia="sv-SE"/>
              </w:rPr>
              <w:drawing>
                <wp:inline distT="0" distB="0" distL="0" distR="0" wp14:anchorId="671A59C1" wp14:editId="78F22092">
                  <wp:extent cx="5760720" cy="171069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 name="mask2 ver1 with consecutive scheduling.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720" cy="1710690"/>
                          </a:xfrm>
                          <a:prstGeom prst="rect">
                            <a:avLst/>
                          </a:prstGeom>
                        </pic:spPr>
                      </pic:pic>
                    </a:graphicData>
                  </a:graphic>
                </wp:inline>
              </w:drawing>
            </w:r>
          </w:p>
        </w:tc>
      </w:tr>
      <w:tr w:rsidR="00C21F75" w:rsidTr="003C69C3">
        <w:tc>
          <w:tcPr>
            <w:tcW w:w="9072" w:type="dxa"/>
          </w:tcPr>
          <w:p w:rsidR="00C21F75" w:rsidRDefault="00C21F75" w:rsidP="00C21F75">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lang w:bidi="bn-IN"/>
              </w:rPr>
            </w:pPr>
            <w:r>
              <w:t>A</w:t>
            </w:r>
            <w:r w:rsidR="003A3B78">
              <w:t xml:space="preserve"> potential mask </w:t>
            </w:r>
            <w:r>
              <w:t>when UE is allocated UL resources in consecutive TTIs</w:t>
            </w:r>
            <w:r w:rsidR="003A3B78">
              <w:t xml:space="preserve"> for shortened TTI operation</w:t>
            </w:r>
          </w:p>
        </w:tc>
      </w:tr>
      <w:tr w:rsidR="00C21F75" w:rsidTr="003C69C3">
        <w:tc>
          <w:tcPr>
            <w:tcW w:w="9072" w:type="dxa"/>
          </w:tcPr>
          <w:p w:rsidR="00C21F75" w:rsidRDefault="00C21F75" w:rsidP="004B555A">
            <w:pPr>
              <w:pStyle w:val="BodyText"/>
              <w:jc w:val="center"/>
              <w:rPr>
                <w:lang w:bidi="bn-IN"/>
              </w:rPr>
            </w:pPr>
            <w:r>
              <w:rPr>
                <w:noProof/>
                <w:lang w:val="sv-SE" w:eastAsia="sv-SE"/>
              </w:rPr>
              <w:drawing>
                <wp:inline distT="0" distB="0" distL="0" distR="0" wp14:anchorId="7BD87613" wp14:editId="3A36AC9E">
                  <wp:extent cx="5760720" cy="1710690"/>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 name="mask2 ver2 with consecutive scheduling.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1710690"/>
                          </a:xfrm>
                          <a:prstGeom prst="rect">
                            <a:avLst/>
                          </a:prstGeom>
                        </pic:spPr>
                      </pic:pic>
                    </a:graphicData>
                  </a:graphic>
                </wp:inline>
              </w:drawing>
            </w:r>
          </w:p>
        </w:tc>
      </w:tr>
      <w:tr w:rsidR="00C21F75" w:rsidTr="003C69C3">
        <w:tc>
          <w:tcPr>
            <w:tcW w:w="9072" w:type="dxa"/>
          </w:tcPr>
          <w:p w:rsidR="00C21F75" w:rsidRDefault="003A3B78" w:rsidP="00C21F75">
            <w:pPr>
              <w:pStyle w:val="BodyText"/>
              <w:keepLines/>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lang w:bidi="bn-IN"/>
              </w:rPr>
            </w:pPr>
            <w:r>
              <w:t>A second potential mask when UE is allocated UL resources in consecutive TTIs for shortened TTI operation</w:t>
            </w:r>
          </w:p>
        </w:tc>
      </w:tr>
      <w:tr w:rsidR="00C21F75" w:rsidTr="003C69C3">
        <w:tc>
          <w:tcPr>
            <w:tcW w:w="9072" w:type="dxa"/>
          </w:tcPr>
          <w:p w:rsidR="00C21F75" w:rsidRDefault="00C21F75" w:rsidP="004B555A">
            <w:pPr>
              <w:pStyle w:val="Caption"/>
            </w:pPr>
            <w:r>
              <w:t xml:space="preserve">  </w:t>
            </w:r>
            <w:bookmarkStart w:id="10" w:name="_Ref465983568"/>
            <w:r>
              <w:t xml:space="preserve">Figure </w:t>
            </w:r>
            <w:r>
              <w:fldChar w:fldCharType="begin"/>
            </w:r>
            <w:r>
              <w:instrText xml:space="preserve"> SEQ Figure \* ARABIC </w:instrText>
            </w:r>
            <w:r>
              <w:fldChar w:fldCharType="separate"/>
            </w:r>
            <w:r w:rsidR="003A3B78">
              <w:rPr>
                <w:noProof/>
              </w:rPr>
              <w:t>4</w:t>
            </w:r>
            <w:r>
              <w:rPr>
                <w:noProof/>
              </w:rPr>
              <w:fldChar w:fldCharType="end"/>
            </w:r>
            <w:bookmarkEnd w:id="10"/>
            <w:r>
              <w:t xml:space="preserve"> Different types of example masks</w:t>
            </w:r>
          </w:p>
        </w:tc>
      </w:tr>
    </w:tbl>
    <w:p w:rsidR="003A3B78" w:rsidRDefault="00C21F75" w:rsidP="003A3B78">
      <w:pPr>
        <w:pStyle w:val="BodyText"/>
        <w:rPr>
          <w:lang w:bidi="bn-IN"/>
        </w:rPr>
      </w:pPr>
      <w:r>
        <w:t xml:space="preserve"> </w:t>
      </w:r>
      <w:r w:rsidR="003A3B78">
        <w:rPr>
          <w:lang w:bidi="bn-IN"/>
        </w:rPr>
        <w:t xml:space="preserve">An example of the different masks used for different TTIs is shown in table 2 below, when a UE is allocated resources in two consecutive TTIs. </w:t>
      </w:r>
    </w:p>
    <w:p w:rsidR="003A3B78" w:rsidRDefault="003A3B78" w:rsidP="003A3B78">
      <w:pPr>
        <w:pStyle w:val="BodyText"/>
        <w:jc w:val="center"/>
        <w:rPr>
          <w:lang w:bidi="bn-IN"/>
        </w:rPr>
      </w:pPr>
      <w:r>
        <w:rPr>
          <w:lang w:bidi="bn-IN"/>
        </w:rPr>
        <w:lastRenderedPageBreak/>
        <w:t>Table 2: An example of masks as function of different TTIs when the UE is allocated resources across two consecutive TTIs</w:t>
      </w:r>
    </w:p>
    <w:tbl>
      <w:tblPr>
        <w:tblStyle w:val="TableGrid"/>
        <w:tblW w:w="0" w:type="auto"/>
        <w:tblInd w:w="675" w:type="dxa"/>
        <w:tblLook w:val="04A0" w:firstRow="1" w:lastRow="0" w:firstColumn="1" w:lastColumn="0" w:noHBand="0" w:noVBand="1"/>
      </w:tblPr>
      <w:tblGrid>
        <w:gridCol w:w="1628"/>
        <w:gridCol w:w="2303"/>
        <w:gridCol w:w="4320"/>
      </w:tblGrid>
      <w:tr w:rsidR="003A3B78" w:rsidTr="004B555A">
        <w:tc>
          <w:tcPr>
            <w:tcW w:w="1628" w:type="dxa"/>
          </w:tcPr>
          <w:p w:rsidR="003A3B78" w:rsidRPr="00252F0F" w:rsidRDefault="003A3B78" w:rsidP="004B555A">
            <w:pPr>
              <w:jc w:val="center"/>
              <w:rPr>
                <w:sz w:val="28"/>
                <w:vertAlign w:val="subscript"/>
                <w:lang w:bidi="bn-IN"/>
              </w:rPr>
            </w:pPr>
            <w:r w:rsidRPr="00252F0F">
              <w:rPr>
                <w:sz w:val="28"/>
                <w:vertAlign w:val="subscript"/>
                <w:lang w:bidi="bn-IN"/>
              </w:rPr>
              <w:t>TTI Pattern</w:t>
            </w:r>
          </w:p>
        </w:tc>
        <w:tc>
          <w:tcPr>
            <w:tcW w:w="2303" w:type="dxa"/>
          </w:tcPr>
          <w:p w:rsidR="003A3B78" w:rsidRPr="00252F0F" w:rsidRDefault="003A3B78" w:rsidP="004B555A">
            <w:pPr>
              <w:jc w:val="center"/>
              <w:rPr>
                <w:sz w:val="28"/>
                <w:vertAlign w:val="subscript"/>
                <w:lang w:bidi="bn-IN"/>
              </w:rPr>
            </w:pPr>
            <w:r w:rsidRPr="00252F0F">
              <w:rPr>
                <w:sz w:val="28"/>
                <w:vertAlign w:val="subscript"/>
                <w:lang w:bidi="bn-IN"/>
              </w:rPr>
              <w:t>TTI duration</w:t>
            </w:r>
          </w:p>
        </w:tc>
        <w:tc>
          <w:tcPr>
            <w:tcW w:w="4320" w:type="dxa"/>
          </w:tcPr>
          <w:p w:rsidR="003A3B78" w:rsidRPr="00252F0F" w:rsidRDefault="003A3B78" w:rsidP="004B555A">
            <w:pPr>
              <w:jc w:val="center"/>
              <w:rPr>
                <w:sz w:val="28"/>
                <w:vertAlign w:val="subscript"/>
                <w:lang w:bidi="bn-IN"/>
              </w:rPr>
            </w:pPr>
            <w:r>
              <w:rPr>
                <w:sz w:val="28"/>
                <w:vertAlign w:val="subscript"/>
                <w:lang w:bidi="bn-IN"/>
              </w:rPr>
              <w:t>Choice of mask</w:t>
            </w:r>
          </w:p>
        </w:tc>
      </w:tr>
      <w:tr w:rsidR="003A3B78" w:rsidTr="004B555A">
        <w:tc>
          <w:tcPr>
            <w:tcW w:w="1628" w:type="dxa"/>
          </w:tcPr>
          <w:p w:rsidR="003A3B78" w:rsidRPr="00252F0F" w:rsidRDefault="003A3B78" w:rsidP="004B555A">
            <w:pPr>
              <w:jc w:val="center"/>
              <w:rPr>
                <w:sz w:val="28"/>
                <w:vertAlign w:val="subscript"/>
                <w:lang w:bidi="bn-IN"/>
              </w:rPr>
            </w:pPr>
            <w:r>
              <w:rPr>
                <w:sz w:val="28"/>
                <w:vertAlign w:val="subscript"/>
                <w:lang w:bidi="bn-IN"/>
              </w:rPr>
              <w:t>14OS</w:t>
            </w:r>
          </w:p>
        </w:tc>
        <w:tc>
          <w:tcPr>
            <w:tcW w:w="2303" w:type="dxa"/>
          </w:tcPr>
          <w:p w:rsidR="003A3B78" w:rsidRPr="00252F0F" w:rsidRDefault="003A3B78" w:rsidP="004B555A">
            <w:pPr>
              <w:jc w:val="center"/>
              <w:rPr>
                <w:sz w:val="28"/>
                <w:vertAlign w:val="subscript"/>
                <w:lang w:bidi="bn-IN"/>
              </w:rPr>
            </w:pPr>
            <w:r>
              <w:rPr>
                <w:sz w:val="28"/>
                <w:vertAlign w:val="subscript"/>
                <w:lang w:bidi="bn-IN"/>
              </w:rPr>
              <w:t>1000</w:t>
            </w:r>
            <w:r w:rsidRPr="00252F0F">
              <w:rPr>
                <w:rFonts w:cs="Arial"/>
                <w:sz w:val="28"/>
                <w:vertAlign w:val="subscript"/>
                <w:lang w:bidi="bn-IN"/>
              </w:rPr>
              <w:t xml:space="preserve"> µ</w:t>
            </w:r>
            <w:r w:rsidRPr="00252F0F">
              <w:rPr>
                <w:sz w:val="28"/>
                <w:vertAlign w:val="subscript"/>
                <w:lang w:bidi="bn-IN"/>
              </w:rPr>
              <w:t>s</w:t>
            </w:r>
          </w:p>
        </w:tc>
        <w:tc>
          <w:tcPr>
            <w:tcW w:w="4320" w:type="dxa"/>
          </w:tcPr>
          <w:p w:rsidR="003A3B78" w:rsidRPr="00252F0F" w:rsidRDefault="003C69C3" w:rsidP="004B555A">
            <w:pPr>
              <w:jc w:val="center"/>
              <w:rPr>
                <w:sz w:val="28"/>
                <w:vertAlign w:val="subscript"/>
                <w:lang w:bidi="bn-IN"/>
              </w:rPr>
            </w:pPr>
            <w:r>
              <w:rPr>
                <w:sz w:val="28"/>
                <w:vertAlign w:val="subscript"/>
                <w:lang w:bidi="bn-IN"/>
              </w:rPr>
              <w:t>Legacy</w:t>
            </w:r>
            <w:r w:rsidR="003A3B78">
              <w:rPr>
                <w:sz w:val="28"/>
                <w:vertAlign w:val="subscript"/>
                <w:lang w:bidi="bn-IN"/>
              </w:rPr>
              <w:t xml:space="preserve"> of mask according to </w:t>
            </w:r>
            <w:r w:rsidR="003A3B78">
              <w:rPr>
                <w:sz w:val="28"/>
                <w:vertAlign w:val="subscript"/>
                <w:lang w:bidi="bn-IN"/>
              </w:rPr>
              <w:fldChar w:fldCharType="begin"/>
            </w:r>
            <w:r w:rsidR="003A3B78">
              <w:rPr>
                <w:sz w:val="28"/>
                <w:vertAlign w:val="subscript"/>
                <w:lang w:bidi="bn-IN"/>
              </w:rPr>
              <w:instrText xml:space="preserve"> REF _Ref465983568 \h </w:instrText>
            </w:r>
            <w:r w:rsidR="003A3B78">
              <w:rPr>
                <w:sz w:val="28"/>
                <w:vertAlign w:val="subscript"/>
                <w:lang w:bidi="bn-IN"/>
              </w:rPr>
            </w:r>
            <w:r w:rsidR="003A3B78">
              <w:rPr>
                <w:sz w:val="28"/>
                <w:vertAlign w:val="subscript"/>
                <w:lang w:bidi="bn-IN"/>
              </w:rPr>
              <w:fldChar w:fldCharType="separate"/>
            </w:r>
            <w:r w:rsidR="003A3B78">
              <w:t xml:space="preserve">Figure </w:t>
            </w:r>
            <w:r w:rsidR="003A3B78">
              <w:rPr>
                <w:noProof/>
              </w:rPr>
              <w:t>4</w:t>
            </w:r>
            <w:r w:rsidR="003A3B78">
              <w:rPr>
                <w:sz w:val="28"/>
                <w:vertAlign w:val="subscript"/>
                <w:lang w:bidi="bn-IN"/>
              </w:rPr>
              <w:fldChar w:fldCharType="end"/>
            </w:r>
            <w:r w:rsidR="003A3B78">
              <w:rPr>
                <w:sz w:val="28"/>
                <w:vertAlign w:val="subscript"/>
                <w:lang w:bidi="bn-IN"/>
              </w:rPr>
              <w:t>(a)</w:t>
            </w:r>
          </w:p>
        </w:tc>
      </w:tr>
      <w:tr w:rsidR="003A3B78" w:rsidTr="004B555A">
        <w:tc>
          <w:tcPr>
            <w:tcW w:w="1628" w:type="dxa"/>
          </w:tcPr>
          <w:p w:rsidR="003A3B78" w:rsidRPr="00252F0F" w:rsidRDefault="003A3B78" w:rsidP="004B555A">
            <w:pPr>
              <w:jc w:val="center"/>
              <w:rPr>
                <w:sz w:val="28"/>
                <w:vertAlign w:val="subscript"/>
                <w:lang w:bidi="bn-IN"/>
              </w:rPr>
            </w:pPr>
            <w:r w:rsidRPr="00252F0F">
              <w:rPr>
                <w:sz w:val="28"/>
                <w:vertAlign w:val="subscript"/>
                <w:lang w:bidi="bn-IN"/>
              </w:rPr>
              <w:t>7OS</w:t>
            </w:r>
          </w:p>
        </w:tc>
        <w:tc>
          <w:tcPr>
            <w:tcW w:w="2303" w:type="dxa"/>
          </w:tcPr>
          <w:p w:rsidR="003A3B78" w:rsidRPr="00252F0F" w:rsidRDefault="003A3B78" w:rsidP="004B555A">
            <w:pPr>
              <w:jc w:val="center"/>
              <w:rPr>
                <w:sz w:val="28"/>
                <w:vertAlign w:val="subscript"/>
                <w:lang w:bidi="bn-IN"/>
              </w:rPr>
            </w:pPr>
            <w:r w:rsidRPr="00252F0F">
              <w:rPr>
                <w:sz w:val="28"/>
                <w:vertAlign w:val="subscript"/>
                <w:lang w:bidi="bn-IN"/>
              </w:rPr>
              <w:t>500</w:t>
            </w:r>
            <w:r w:rsidRPr="00252F0F">
              <w:rPr>
                <w:rFonts w:cs="Arial"/>
                <w:sz w:val="28"/>
                <w:vertAlign w:val="subscript"/>
                <w:lang w:bidi="bn-IN"/>
              </w:rPr>
              <w:t>µ</w:t>
            </w:r>
            <w:r w:rsidRPr="00252F0F">
              <w:rPr>
                <w:sz w:val="28"/>
                <w:vertAlign w:val="subscript"/>
                <w:lang w:bidi="bn-IN"/>
              </w:rPr>
              <w:t>s</w:t>
            </w:r>
          </w:p>
        </w:tc>
        <w:tc>
          <w:tcPr>
            <w:tcW w:w="4320" w:type="dxa"/>
          </w:tcPr>
          <w:p w:rsidR="003A3B78" w:rsidRDefault="003C69C3" w:rsidP="004B555A">
            <w:pPr>
              <w:jc w:val="center"/>
              <w:rPr>
                <w:sz w:val="28"/>
                <w:vertAlign w:val="subscript"/>
                <w:lang w:bidi="bn-IN"/>
              </w:rPr>
            </w:pPr>
            <w:r>
              <w:rPr>
                <w:sz w:val="28"/>
                <w:vertAlign w:val="subscript"/>
                <w:lang w:bidi="bn-IN"/>
              </w:rPr>
              <w:t xml:space="preserve">Any of the masks as shown in </w:t>
            </w:r>
          </w:p>
          <w:p w:rsidR="003A3B78" w:rsidRPr="00252F0F" w:rsidRDefault="003A3B78" w:rsidP="004B555A">
            <w:pPr>
              <w:jc w:val="center"/>
              <w:rPr>
                <w:sz w:val="28"/>
                <w:vertAlign w:val="subscript"/>
                <w:lang w:bidi="bn-IN"/>
              </w:rPr>
            </w:pPr>
            <w:r>
              <w:rPr>
                <w:sz w:val="28"/>
                <w:vertAlign w:val="subscript"/>
                <w:lang w:bidi="bn-IN"/>
              </w:rPr>
              <w:fldChar w:fldCharType="begin"/>
            </w:r>
            <w:r>
              <w:rPr>
                <w:sz w:val="28"/>
                <w:vertAlign w:val="subscript"/>
                <w:lang w:bidi="bn-IN"/>
              </w:rPr>
              <w:instrText xml:space="preserve"> REF _Ref465983568 \h  \* MERGEFORMAT </w:instrText>
            </w:r>
            <w:r>
              <w:rPr>
                <w:sz w:val="28"/>
                <w:vertAlign w:val="subscript"/>
                <w:lang w:bidi="bn-IN"/>
              </w:rPr>
            </w:r>
            <w:r>
              <w:rPr>
                <w:sz w:val="28"/>
                <w:vertAlign w:val="subscript"/>
                <w:lang w:bidi="bn-IN"/>
              </w:rPr>
              <w:fldChar w:fldCharType="separate"/>
            </w:r>
            <w:r>
              <w:t xml:space="preserve">Figure </w:t>
            </w:r>
            <w:r>
              <w:rPr>
                <w:noProof/>
              </w:rPr>
              <w:t>4</w:t>
            </w:r>
            <w:r>
              <w:rPr>
                <w:sz w:val="28"/>
                <w:vertAlign w:val="subscript"/>
                <w:lang w:bidi="bn-IN"/>
              </w:rPr>
              <w:fldChar w:fldCharType="end"/>
            </w:r>
            <w:r>
              <w:rPr>
                <w:sz w:val="28"/>
                <w:vertAlign w:val="subscript"/>
                <w:lang w:bidi="bn-IN"/>
              </w:rPr>
              <w:t>(b)</w:t>
            </w:r>
            <w:r w:rsidR="003C69C3">
              <w:rPr>
                <w:sz w:val="28"/>
                <w:vertAlign w:val="subscript"/>
                <w:lang w:bidi="bn-IN"/>
              </w:rPr>
              <w:t xml:space="preserve">, </w:t>
            </w:r>
            <w:r>
              <w:rPr>
                <w:sz w:val="28"/>
                <w:vertAlign w:val="subscript"/>
                <w:lang w:bidi="bn-IN"/>
              </w:rPr>
              <w:t>(c)</w:t>
            </w:r>
            <w:r w:rsidR="003C69C3">
              <w:rPr>
                <w:sz w:val="28"/>
                <w:vertAlign w:val="subscript"/>
                <w:lang w:bidi="bn-IN"/>
              </w:rPr>
              <w:t xml:space="preserve"> or (d)</w:t>
            </w:r>
            <w:r>
              <w:rPr>
                <w:sz w:val="28"/>
                <w:vertAlign w:val="subscript"/>
                <w:lang w:bidi="bn-IN"/>
              </w:rPr>
              <w:t xml:space="preserve"> </w:t>
            </w:r>
          </w:p>
        </w:tc>
      </w:tr>
      <w:tr w:rsidR="003A3B78" w:rsidTr="004B555A">
        <w:tc>
          <w:tcPr>
            <w:tcW w:w="1628" w:type="dxa"/>
          </w:tcPr>
          <w:p w:rsidR="003A3B78" w:rsidRPr="00252F0F" w:rsidRDefault="003A3B78" w:rsidP="004B555A">
            <w:pPr>
              <w:jc w:val="center"/>
              <w:rPr>
                <w:sz w:val="28"/>
                <w:vertAlign w:val="subscript"/>
                <w:lang w:bidi="bn-IN"/>
              </w:rPr>
            </w:pPr>
            <w:r w:rsidRPr="00252F0F">
              <w:rPr>
                <w:sz w:val="28"/>
                <w:vertAlign w:val="subscript"/>
                <w:lang w:bidi="bn-IN"/>
              </w:rPr>
              <w:t>4OS</w:t>
            </w:r>
          </w:p>
        </w:tc>
        <w:tc>
          <w:tcPr>
            <w:tcW w:w="2303" w:type="dxa"/>
          </w:tcPr>
          <w:p w:rsidR="003A3B78" w:rsidRPr="00252F0F" w:rsidRDefault="003A3B78" w:rsidP="004B555A">
            <w:pPr>
              <w:jc w:val="center"/>
              <w:rPr>
                <w:sz w:val="28"/>
                <w:vertAlign w:val="subscript"/>
                <w:lang w:bidi="bn-IN"/>
              </w:rPr>
            </w:pPr>
            <w:r>
              <w:rPr>
                <w:sz w:val="28"/>
                <w:vertAlign w:val="subscript"/>
                <w:lang w:bidi="bn-IN"/>
              </w:rPr>
              <w:t>285.71</w:t>
            </w:r>
            <w:r w:rsidRPr="00364554">
              <w:rPr>
                <w:rFonts w:cs="Arial"/>
                <w:sz w:val="28"/>
                <w:vertAlign w:val="subscript"/>
                <w:lang w:bidi="bn-IN"/>
              </w:rPr>
              <w:t xml:space="preserve"> µ</w:t>
            </w:r>
            <w:r w:rsidRPr="00364554">
              <w:rPr>
                <w:sz w:val="28"/>
                <w:vertAlign w:val="subscript"/>
                <w:lang w:bidi="bn-IN"/>
              </w:rPr>
              <w:t>s</w:t>
            </w:r>
          </w:p>
        </w:tc>
        <w:tc>
          <w:tcPr>
            <w:tcW w:w="4320" w:type="dxa"/>
          </w:tcPr>
          <w:p w:rsidR="003C69C3" w:rsidRDefault="003C69C3" w:rsidP="003C69C3">
            <w:pPr>
              <w:jc w:val="center"/>
              <w:rPr>
                <w:sz w:val="28"/>
                <w:vertAlign w:val="subscript"/>
                <w:lang w:bidi="bn-IN"/>
              </w:rPr>
            </w:pPr>
            <w:r>
              <w:rPr>
                <w:sz w:val="28"/>
                <w:vertAlign w:val="subscript"/>
                <w:lang w:bidi="bn-IN"/>
              </w:rPr>
              <w:t xml:space="preserve">Any of the masks as shown in </w:t>
            </w:r>
          </w:p>
          <w:p w:rsidR="003A3B78" w:rsidRPr="00252F0F" w:rsidRDefault="003C69C3" w:rsidP="003C69C3">
            <w:pPr>
              <w:jc w:val="center"/>
              <w:rPr>
                <w:sz w:val="28"/>
                <w:vertAlign w:val="subscript"/>
                <w:lang w:bidi="bn-IN"/>
              </w:rPr>
            </w:pPr>
            <w:r>
              <w:rPr>
                <w:sz w:val="28"/>
                <w:vertAlign w:val="subscript"/>
                <w:lang w:bidi="bn-IN"/>
              </w:rPr>
              <w:fldChar w:fldCharType="begin"/>
            </w:r>
            <w:r>
              <w:rPr>
                <w:sz w:val="28"/>
                <w:vertAlign w:val="subscript"/>
                <w:lang w:bidi="bn-IN"/>
              </w:rPr>
              <w:instrText xml:space="preserve"> REF _Ref465983568 \h  \* MERGEFORMAT </w:instrText>
            </w:r>
            <w:r>
              <w:rPr>
                <w:sz w:val="28"/>
                <w:vertAlign w:val="subscript"/>
                <w:lang w:bidi="bn-IN"/>
              </w:rPr>
            </w:r>
            <w:r>
              <w:rPr>
                <w:sz w:val="28"/>
                <w:vertAlign w:val="subscript"/>
                <w:lang w:bidi="bn-IN"/>
              </w:rPr>
              <w:fldChar w:fldCharType="separate"/>
            </w:r>
            <w:r>
              <w:t xml:space="preserve">Figure </w:t>
            </w:r>
            <w:r>
              <w:rPr>
                <w:noProof/>
              </w:rPr>
              <w:t>4</w:t>
            </w:r>
            <w:r>
              <w:rPr>
                <w:sz w:val="28"/>
                <w:vertAlign w:val="subscript"/>
                <w:lang w:bidi="bn-IN"/>
              </w:rPr>
              <w:fldChar w:fldCharType="end"/>
            </w:r>
            <w:r>
              <w:rPr>
                <w:sz w:val="28"/>
                <w:vertAlign w:val="subscript"/>
                <w:lang w:bidi="bn-IN"/>
              </w:rPr>
              <w:t>(b), (c) or (d)</w:t>
            </w:r>
          </w:p>
        </w:tc>
      </w:tr>
      <w:tr w:rsidR="003A3B78" w:rsidTr="004B555A">
        <w:tc>
          <w:tcPr>
            <w:tcW w:w="1628" w:type="dxa"/>
          </w:tcPr>
          <w:p w:rsidR="003A3B78" w:rsidRPr="00252F0F" w:rsidRDefault="003A3B78" w:rsidP="004B555A">
            <w:pPr>
              <w:jc w:val="center"/>
              <w:rPr>
                <w:sz w:val="28"/>
                <w:vertAlign w:val="subscript"/>
                <w:lang w:bidi="bn-IN"/>
              </w:rPr>
            </w:pPr>
            <w:r w:rsidRPr="00252F0F">
              <w:rPr>
                <w:sz w:val="28"/>
                <w:vertAlign w:val="subscript"/>
                <w:lang w:bidi="bn-IN"/>
              </w:rPr>
              <w:t>2OS</w:t>
            </w:r>
          </w:p>
        </w:tc>
        <w:tc>
          <w:tcPr>
            <w:tcW w:w="2303" w:type="dxa"/>
          </w:tcPr>
          <w:p w:rsidR="003A3B78" w:rsidRPr="00252F0F" w:rsidRDefault="003A3B78" w:rsidP="004B555A">
            <w:pPr>
              <w:jc w:val="center"/>
              <w:rPr>
                <w:sz w:val="28"/>
                <w:vertAlign w:val="subscript"/>
                <w:lang w:bidi="bn-IN"/>
              </w:rPr>
            </w:pPr>
            <w:r>
              <w:rPr>
                <w:sz w:val="28"/>
                <w:vertAlign w:val="subscript"/>
                <w:lang w:bidi="bn-IN"/>
              </w:rPr>
              <w:t>142.86</w:t>
            </w:r>
            <w:r w:rsidRPr="00364554">
              <w:rPr>
                <w:rFonts w:cs="Arial"/>
                <w:sz w:val="28"/>
                <w:vertAlign w:val="subscript"/>
                <w:lang w:bidi="bn-IN"/>
              </w:rPr>
              <w:t xml:space="preserve"> µ</w:t>
            </w:r>
            <w:r w:rsidRPr="00364554">
              <w:rPr>
                <w:sz w:val="28"/>
                <w:vertAlign w:val="subscript"/>
                <w:lang w:bidi="bn-IN"/>
              </w:rPr>
              <w:t>s</w:t>
            </w:r>
          </w:p>
        </w:tc>
        <w:tc>
          <w:tcPr>
            <w:tcW w:w="4320" w:type="dxa"/>
          </w:tcPr>
          <w:p w:rsidR="003C69C3" w:rsidRDefault="003C69C3" w:rsidP="003C69C3">
            <w:pPr>
              <w:jc w:val="center"/>
              <w:rPr>
                <w:sz w:val="28"/>
                <w:vertAlign w:val="subscript"/>
                <w:lang w:bidi="bn-IN"/>
              </w:rPr>
            </w:pPr>
            <w:r>
              <w:rPr>
                <w:sz w:val="28"/>
                <w:vertAlign w:val="subscript"/>
                <w:lang w:bidi="bn-IN"/>
              </w:rPr>
              <w:t xml:space="preserve">Any of the masks as shown in </w:t>
            </w:r>
          </w:p>
          <w:p w:rsidR="003A3B78" w:rsidRPr="00252F0F" w:rsidRDefault="003C69C3" w:rsidP="003C69C3">
            <w:pPr>
              <w:jc w:val="center"/>
              <w:rPr>
                <w:sz w:val="28"/>
                <w:vertAlign w:val="subscript"/>
                <w:lang w:bidi="bn-IN"/>
              </w:rPr>
            </w:pPr>
            <w:r>
              <w:rPr>
                <w:sz w:val="28"/>
                <w:vertAlign w:val="subscript"/>
                <w:lang w:bidi="bn-IN"/>
              </w:rPr>
              <w:fldChar w:fldCharType="begin"/>
            </w:r>
            <w:r>
              <w:rPr>
                <w:sz w:val="28"/>
                <w:vertAlign w:val="subscript"/>
                <w:lang w:bidi="bn-IN"/>
              </w:rPr>
              <w:instrText xml:space="preserve"> REF _Ref465983568 \h  \* MERGEFORMAT </w:instrText>
            </w:r>
            <w:r>
              <w:rPr>
                <w:sz w:val="28"/>
                <w:vertAlign w:val="subscript"/>
                <w:lang w:bidi="bn-IN"/>
              </w:rPr>
            </w:r>
            <w:r>
              <w:rPr>
                <w:sz w:val="28"/>
                <w:vertAlign w:val="subscript"/>
                <w:lang w:bidi="bn-IN"/>
              </w:rPr>
              <w:fldChar w:fldCharType="separate"/>
            </w:r>
            <w:r>
              <w:t xml:space="preserve">Figure </w:t>
            </w:r>
            <w:r>
              <w:rPr>
                <w:noProof/>
              </w:rPr>
              <w:t>4</w:t>
            </w:r>
            <w:r>
              <w:rPr>
                <w:sz w:val="28"/>
                <w:vertAlign w:val="subscript"/>
                <w:lang w:bidi="bn-IN"/>
              </w:rPr>
              <w:fldChar w:fldCharType="end"/>
            </w:r>
            <w:r>
              <w:rPr>
                <w:sz w:val="28"/>
                <w:vertAlign w:val="subscript"/>
                <w:lang w:bidi="bn-IN"/>
              </w:rPr>
              <w:t>(b), (c) or (d)</w:t>
            </w:r>
          </w:p>
        </w:tc>
      </w:tr>
    </w:tbl>
    <w:p w:rsidR="0034193E" w:rsidRPr="00B26E20" w:rsidRDefault="0034193E" w:rsidP="0034193E"/>
    <w:p w:rsidR="00C01F33" w:rsidRDefault="00C01F33" w:rsidP="00C01F33">
      <w:pPr>
        <w:pStyle w:val="Heading1"/>
        <w:rPr>
          <w:lang w:val="en-US"/>
        </w:rPr>
      </w:pPr>
      <w:r w:rsidRPr="001363CA">
        <w:rPr>
          <w:lang w:val="en-US"/>
        </w:rPr>
        <w:t>Conclusion</w:t>
      </w:r>
    </w:p>
    <w:p w:rsidR="003A3B78" w:rsidRDefault="00CF57DA" w:rsidP="00B26E20">
      <w:pPr>
        <w:rPr>
          <w:lang w:val="en-US"/>
        </w:rPr>
      </w:pPr>
      <w:r w:rsidRPr="00CF57DA">
        <w:rPr>
          <w:lang w:val="en-US"/>
        </w:rPr>
        <w:t>In this paper</w:t>
      </w:r>
      <w:r>
        <w:rPr>
          <w:lang w:val="en-US"/>
        </w:rPr>
        <w:t>,</w:t>
      </w:r>
      <w:r w:rsidR="00DC49B8">
        <w:rPr>
          <w:lang w:val="en-US"/>
        </w:rPr>
        <w:t xml:space="preserve"> </w:t>
      </w:r>
      <w:r w:rsidR="001B2388">
        <w:rPr>
          <w:lang w:val="en-US"/>
        </w:rPr>
        <w:t xml:space="preserve">we presented </w:t>
      </w:r>
      <w:r w:rsidR="00B26E20">
        <w:rPr>
          <w:lang w:val="en-US"/>
        </w:rPr>
        <w:t>different possibilities for ON/OFF t</w:t>
      </w:r>
      <w:r w:rsidR="003A3B78">
        <w:rPr>
          <w:lang w:val="en-US"/>
        </w:rPr>
        <w:t xml:space="preserve">ime mask when shorter TTI is </w:t>
      </w:r>
      <w:r w:rsidR="00B26E20">
        <w:rPr>
          <w:lang w:val="en-US"/>
        </w:rPr>
        <w:t>u</w:t>
      </w:r>
      <w:r w:rsidR="003A3B78">
        <w:rPr>
          <w:lang w:val="en-US"/>
        </w:rPr>
        <w:t>s</w:t>
      </w:r>
      <w:r w:rsidR="00B26E20">
        <w:rPr>
          <w:lang w:val="en-US"/>
        </w:rPr>
        <w:t xml:space="preserve">ed. </w:t>
      </w:r>
    </w:p>
    <w:p w:rsidR="00B26E20" w:rsidRPr="00B26E20" w:rsidRDefault="00B26E20" w:rsidP="00B26E20">
      <w:pPr>
        <w:rPr>
          <w:sz w:val="36"/>
          <w:szCs w:val="36"/>
          <w:lang w:val="en-US"/>
        </w:rPr>
      </w:pPr>
      <w:r>
        <w:rPr>
          <w:lang w:val="en-US"/>
        </w:rPr>
        <w:t>W</w:t>
      </w:r>
      <w:r w:rsidR="007C3F38">
        <w:rPr>
          <w:lang w:val="en-US"/>
        </w:rPr>
        <w:t>e welcome contributions from other companies regarding this issue</w:t>
      </w:r>
      <w:r>
        <w:rPr>
          <w:lang w:val="en-US"/>
        </w:rPr>
        <w:t xml:space="preserve"> in the coming meetings</w:t>
      </w:r>
      <w:r w:rsidR="007C3F38">
        <w:rPr>
          <w:lang w:val="en-US"/>
        </w:rPr>
        <w:t>.</w:t>
      </w:r>
      <w:bookmarkStart w:id="11" w:name="_In-sequence_SDU_delivery"/>
      <w:bookmarkEnd w:id="11"/>
    </w:p>
    <w:p w:rsidR="00F507D1" w:rsidRPr="001363CA" w:rsidRDefault="00F507D1" w:rsidP="00F507D1">
      <w:pPr>
        <w:pStyle w:val="Heading1"/>
        <w:rPr>
          <w:lang w:val="en-US"/>
        </w:rPr>
      </w:pPr>
      <w:r w:rsidRPr="001363CA">
        <w:rPr>
          <w:lang w:val="en-US"/>
        </w:rPr>
        <w:t>References</w:t>
      </w:r>
    </w:p>
    <w:p w:rsidR="00530D28" w:rsidRDefault="00530D28" w:rsidP="00530D28">
      <w:pPr>
        <w:pStyle w:val="Reference"/>
        <w:keepLines/>
        <w:numPr>
          <w:ilvl w:val="0"/>
          <w:numId w:val="41"/>
        </w:numPr>
        <w:overflowPunct/>
        <w:autoSpaceDE/>
        <w:autoSpaceDN/>
        <w:adjustRightInd/>
        <w:spacing w:after="180"/>
        <w:jc w:val="left"/>
        <w:textAlignment w:val="auto"/>
      </w:pPr>
      <w:bookmarkStart w:id="12" w:name="_Ref465160624"/>
      <w:bookmarkStart w:id="13" w:name="_Ref174151459"/>
      <w:bookmarkStart w:id="14" w:name="_Ref189809556"/>
      <w:bookmarkStart w:id="15" w:name="_Ref449615003"/>
      <w:r>
        <w:t>RP-161922, “</w:t>
      </w:r>
      <w:r w:rsidRPr="00C3173B">
        <w:t>Work Item on shortened TTI and processing time</w:t>
      </w:r>
      <w:r>
        <w:t xml:space="preserve"> </w:t>
      </w:r>
      <w:r>
        <w:rPr>
          <w:color w:val="000000"/>
        </w:rPr>
        <w:t>for LTE</w:t>
      </w:r>
      <w:r>
        <w:t xml:space="preserve">”, </w:t>
      </w:r>
      <w:r w:rsidRPr="008909DA">
        <w:t>Huawei, HiSilicon, Vodafone, China Unicom, LG Uplus, SK telecom, KT, Telecom Italia, BT, T-Mobile USA, Deutsche Telekom, Orange, Telefónica, Telstra, KPN, CATT, CATR, OPPO, InterDigital, Samsung</w:t>
      </w:r>
      <w:bookmarkEnd w:id="12"/>
    </w:p>
    <w:p w:rsidR="005D383A" w:rsidRPr="00A1400F" w:rsidRDefault="005D383A" w:rsidP="00530D28">
      <w:pPr>
        <w:pStyle w:val="Reference"/>
        <w:keepLines/>
        <w:numPr>
          <w:ilvl w:val="0"/>
          <w:numId w:val="41"/>
        </w:numPr>
        <w:overflowPunct/>
        <w:autoSpaceDE/>
        <w:autoSpaceDN/>
        <w:adjustRightInd/>
        <w:spacing w:after="180"/>
        <w:jc w:val="left"/>
        <w:textAlignment w:val="auto"/>
      </w:pPr>
      <w:bookmarkStart w:id="16" w:name="_Ref466034009"/>
      <w:r>
        <w:t>R1-1611054, “</w:t>
      </w:r>
      <w:r w:rsidRPr="0058046F">
        <w:rPr>
          <w:rFonts w:cs="Arial"/>
          <w:bCs/>
        </w:rPr>
        <w:t>LS on implication of sTTI operation on UL ON/OFF time mask</w:t>
      </w:r>
      <w:r>
        <w:rPr>
          <w:rFonts w:cs="Arial"/>
          <w:bCs/>
        </w:rPr>
        <w:t>”</w:t>
      </w:r>
      <w:bookmarkEnd w:id="16"/>
    </w:p>
    <w:bookmarkEnd w:id="13"/>
    <w:bookmarkEnd w:id="14"/>
    <w:bookmarkEnd w:id="15"/>
    <w:p w:rsidR="00112552" w:rsidRPr="00FB4264" w:rsidRDefault="00112552" w:rsidP="00FB4264">
      <w:pPr>
        <w:pStyle w:val="Reference"/>
        <w:numPr>
          <w:ilvl w:val="0"/>
          <w:numId w:val="0"/>
        </w:numPr>
        <w:ind w:left="567"/>
        <w:rPr>
          <w:sz w:val="22"/>
          <w:szCs w:val="22"/>
          <w:lang w:val="en-US"/>
        </w:rPr>
      </w:pPr>
    </w:p>
    <w:sectPr w:rsidR="00112552" w:rsidRPr="00FB426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E04" w:rsidRDefault="00896E04">
      <w:r>
        <w:separator/>
      </w:r>
    </w:p>
  </w:endnote>
  <w:endnote w:type="continuationSeparator" w:id="0">
    <w:p w:rsidR="00896E04" w:rsidRDefault="0089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512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512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E04" w:rsidRDefault="00896E04">
      <w:r>
        <w:separator/>
      </w:r>
    </w:p>
  </w:footnote>
  <w:footnote w:type="continuationSeparator" w:id="0">
    <w:p w:rsidR="00896E04" w:rsidRDefault="00896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A8A6C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B83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F2448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1"/>
        </w:tabs>
        <w:ind w:left="4261"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76841DA"/>
    <w:multiLevelType w:val="hybridMultilevel"/>
    <w:tmpl w:val="F6084FEA"/>
    <w:lvl w:ilvl="0" w:tplc="3E28D642">
      <w:start w:val="1"/>
      <w:numFmt w:val="bullet"/>
      <w:lvlText w:val=""/>
      <w:lvlJc w:val="left"/>
      <w:pPr>
        <w:tabs>
          <w:tab w:val="num" w:pos="340"/>
        </w:tabs>
        <w:ind w:left="340" w:hanging="340"/>
      </w:pPr>
      <w:rPr>
        <w:rFonts w:ascii="Symbol" w:hAnsi="Symbol" w:hint="default"/>
        <w:color w:val="00000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1E5F70"/>
    <w:multiLevelType w:val="hybridMultilevel"/>
    <w:tmpl w:val="DEC83568"/>
    <w:lvl w:ilvl="0" w:tplc="C8DAECC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CB6FA0"/>
    <w:multiLevelType w:val="hybridMultilevel"/>
    <w:tmpl w:val="88D847EC"/>
    <w:lvl w:ilvl="0" w:tplc="C8DAECC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2372023"/>
    <w:multiLevelType w:val="hybridMultilevel"/>
    <w:tmpl w:val="22B27510"/>
    <w:lvl w:ilvl="0" w:tplc="875E8CA2">
      <w:start w:val="1"/>
      <w:numFmt w:val="bullet"/>
      <w:lvlText w:val="•"/>
      <w:lvlJc w:val="left"/>
      <w:pPr>
        <w:tabs>
          <w:tab w:val="num" w:pos="720"/>
        </w:tabs>
        <w:ind w:left="720" w:hanging="360"/>
      </w:pPr>
      <w:rPr>
        <w:rFonts w:ascii="Arial" w:hAnsi="Arial" w:hint="default"/>
      </w:rPr>
    </w:lvl>
    <w:lvl w:ilvl="1" w:tplc="88E2A70E">
      <w:numFmt w:val="bullet"/>
      <w:lvlText w:val="•"/>
      <w:lvlJc w:val="left"/>
      <w:pPr>
        <w:tabs>
          <w:tab w:val="num" w:pos="1440"/>
        </w:tabs>
        <w:ind w:left="1440" w:hanging="360"/>
      </w:pPr>
      <w:rPr>
        <w:rFonts w:ascii="Arial" w:hAnsi="Arial" w:hint="default"/>
      </w:rPr>
    </w:lvl>
    <w:lvl w:ilvl="2" w:tplc="4A2AC1AA" w:tentative="1">
      <w:start w:val="1"/>
      <w:numFmt w:val="bullet"/>
      <w:lvlText w:val="•"/>
      <w:lvlJc w:val="left"/>
      <w:pPr>
        <w:tabs>
          <w:tab w:val="num" w:pos="2160"/>
        </w:tabs>
        <w:ind w:left="2160" w:hanging="360"/>
      </w:pPr>
      <w:rPr>
        <w:rFonts w:ascii="Arial" w:hAnsi="Arial" w:hint="default"/>
      </w:rPr>
    </w:lvl>
    <w:lvl w:ilvl="3" w:tplc="47C8286A" w:tentative="1">
      <w:start w:val="1"/>
      <w:numFmt w:val="bullet"/>
      <w:lvlText w:val="•"/>
      <w:lvlJc w:val="left"/>
      <w:pPr>
        <w:tabs>
          <w:tab w:val="num" w:pos="2880"/>
        </w:tabs>
        <w:ind w:left="2880" w:hanging="360"/>
      </w:pPr>
      <w:rPr>
        <w:rFonts w:ascii="Arial" w:hAnsi="Arial" w:hint="default"/>
      </w:rPr>
    </w:lvl>
    <w:lvl w:ilvl="4" w:tplc="D0C802AA" w:tentative="1">
      <w:start w:val="1"/>
      <w:numFmt w:val="bullet"/>
      <w:lvlText w:val="•"/>
      <w:lvlJc w:val="left"/>
      <w:pPr>
        <w:tabs>
          <w:tab w:val="num" w:pos="3600"/>
        </w:tabs>
        <w:ind w:left="3600" w:hanging="360"/>
      </w:pPr>
      <w:rPr>
        <w:rFonts w:ascii="Arial" w:hAnsi="Arial" w:hint="default"/>
      </w:rPr>
    </w:lvl>
    <w:lvl w:ilvl="5" w:tplc="7AFA2EFC" w:tentative="1">
      <w:start w:val="1"/>
      <w:numFmt w:val="bullet"/>
      <w:lvlText w:val="•"/>
      <w:lvlJc w:val="left"/>
      <w:pPr>
        <w:tabs>
          <w:tab w:val="num" w:pos="4320"/>
        </w:tabs>
        <w:ind w:left="4320" w:hanging="360"/>
      </w:pPr>
      <w:rPr>
        <w:rFonts w:ascii="Arial" w:hAnsi="Arial" w:hint="default"/>
      </w:rPr>
    </w:lvl>
    <w:lvl w:ilvl="6" w:tplc="C2E44672" w:tentative="1">
      <w:start w:val="1"/>
      <w:numFmt w:val="bullet"/>
      <w:lvlText w:val="•"/>
      <w:lvlJc w:val="left"/>
      <w:pPr>
        <w:tabs>
          <w:tab w:val="num" w:pos="5040"/>
        </w:tabs>
        <w:ind w:left="5040" w:hanging="360"/>
      </w:pPr>
      <w:rPr>
        <w:rFonts w:ascii="Arial" w:hAnsi="Arial" w:hint="default"/>
      </w:rPr>
    </w:lvl>
    <w:lvl w:ilvl="7" w:tplc="0B6EC40E" w:tentative="1">
      <w:start w:val="1"/>
      <w:numFmt w:val="bullet"/>
      <w:lvlText w:val="•"/>
      <w:lvlJc w:val="left"/>
      <w:pPr>
        <w:tabs>
          <w:tab w:val="num" w:pos="5760"/>
        </w:tabs>
        <w:ind w:left="5760" w:hanging="360"/>
      </w:pPr>
      <w:rPr>
        <w:rFonts w:ascii="Arial" w:hAnsi="Arial" w:hint="default"/>
      </w:rPr>
    </w:lvl>
    <w:lvl w:ilvl="8" w:tplc="C64867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7000DDF"/>
    <w:multiLevelType w:val="hybridMultilevel"/>
    <w:tmpl w:val="1018D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7"/>
  </w:num>
  <w:num w:numId="3">
    <w:abstractNumId w:val="22"/>
  </w:num>
  <w:num w:numId="4">
    <w:abstractNumId w:val="23"/>
  </w:num>
  <w:num w:numId="5">
    <w:abstractNumId w:val="16"/>
  </w:num>
  <w:num w:numId="6">
    <w:abstractNumId w:val="25"/>
  </w:num>
  <w:num w:numId="7">
    <w:abstractNumId w:val="30"/>
  </w:num>
  <w:num w:numId="8">
    <w:abstractNumId w:val="17"/>
  </w:num>
  <w:num w:numId="9">
    <w:abstractNumId w:val="12"/>
  </w:num>
  <w:num w:numId="10">
    <w:abstractNumId w:val="10"/>
  </w:num>
  <w:num w:numId="11">
    <w:abstractNumId w:val="11"/>
  </w:num>
  <w:num w:numId="12">
    <w:abstractNumId w:val="18"/>
  </w:num>
  <w:num w:numId="13">
    <w:abstractNumId w:val="19"/>
  </w:num>
  <w:num w:numId="14">
    <w:abstractNumId w:val="9"/>
  </w:num>
  <w:num w:numId="15">
    <w:abstractNumId w:val="14"/>
  </w:num>
  <w:num w:numId="16">
    <w:abstractNumId w:val="35"/>
  </w:num>
  <w:num w:numId="17">
    <w:abstractNumId w:val="36"/>
  </w:num>
  <w:num w:numId="18">
    <w:abstractNumId w:val="39"/>
  </w:num>
  <w:num w:numId="19">
    <w:abstractNumId w:val="32"/>
  </w:num>
  <w:num w:numId="20">
    <w:abstractNumId w:val="20"/>
  </w:num>
  <w:num w:numId="21">
    <w:abstractNumId w:val="29"/>
  </w:num>
  <w:num w:numId="22">
    <w:abstractNumId w:val="24"/>
  </w:num>
  <w:num w:numId="23">
    <w:abstractNumId w:val="8"/>
  </w:num>
  <w:num w:numId="24">
    <w:abstractNumId w:val="40"/>
  </w:num>
  <w:num w:numId="25">
    <w:abstractNumId w:val="7"/>
  </w:num>
  <w:num w:numId="26">
    <w:abstractNumId w:val="26"/>
  </w:num>
  <w:num w:numId="27">
    <w:abstractNumId w:val="21"/>
  </w:num>
  <w:num w:numId="28">
    <w:abstractNumId w:val="5"/>
  </w:num>
  <w:num w:numId="29">
    <w:abstractNumId w:val="15"/>
  </w:num>
  <w:num w:numId="30">
    <w:abstractNumId w:val="2"/>
  </w:num>
  <w:num w:numId="31">
    <w:abstractNumId w:val="1"/>
  </w:num>
  <w:num w:numId="32">
    <w:abstractNumId w:val="0"/>
  </w:num>
  <w:num w:numId="33">
    <w:abstractNumId w:val="4"/>
  </w:num>
  <w:num w:numId="34">
    <w:abstractNumId w:val="37"/>
  </w:num>
  <w:num w:numId="35">
    <w:abstractNumId w:val="27"/>
  </w:num>
  <w:num w:numId="36">
    <w:abstractNumId w:val="41"/>
  </w:num>
  <w:num w:numId="37">
    <w:abstractNumId w:val="13"/>
  </w:num>
  <w:num w:numId="38">
    <w:abstractNumId w:val="3"/>
  </w:num>
  <w:num w:numId="39">
    <w:abstractNumId w:val="38"/>
  </w:num>
  <w:num w:numId="40">
    <w:abstractNumId w:val="34"/>
  </w:num>
  <w:num w:numId="41">
    <w:abstractNumId w:val="31"/>
  </w:num>
  <w:num w:numId="42">
    <w:abstractNumId w:val="6"/>
  </w:num>
  <w:num w:numId="43">
    <w:abstractNumId w:val="33"/>
  </w:num>
  <w:num w:numId="4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4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2917"/>
    <w:rsid w:val="00077E5F"/>
    <w:rsid w:val="0008036A"/>
    <w:rsid w:val="00081AE6"/>
    <w:rsid w:val="000855EB"/>
    <w:rsid w:val="00085B52"/>
    <w:rsid w:val="000866F2"/>
    <w:rsid w:val="0009009F"/>
    <w:rsid w:val="00090658"/>
    <w:rsid w:val="00091557"/>
    <w:rsid w:val="0009238F"/>
    <w:rsid w:val="000924C1"/>
    <w:rsid w:val="000924F0"/>
    <w:rsid w:val="00093474"/>
    <w:rsid w:val="0009510F"/>
    <w:rsid w:val="000A1B7B"/>
    <w:rsid w:val="000A56F2"/>
    <w:rsid w:val="000A6358"/>
    <w:rsid w:val="000B2719"/>
    <w:rsid w:val="000B3A8F"/>
    <w:rsid w:val="000B3B40"/>
    <w:rsid w:val="000B4AB9"/>
    <w:rsid w:val="000B58C3"/>
    <w:rsid w:val="000B5C89"/>
    <w:rsid w:val="000B61E9"/>
    <w:rsid w:val="000C165A"/>
    <w:rsid w:val="000C2E19"/>
    <w:rsid w:val="000C46D5"/>
    <w:rsid w:val="000D0D07"/>
    <w:rsid w:val="000D4797"/>
    <w:rsid w:val="000D627C"/>
    <w:rsid w:val="000E0527"/>
    <w:rsid w:val="000E1E92"/>
    <w:rsid w:val="000E5982"/>
    <w:rsid w:val="000E5BBE"/>
    <w:rsid w:val="000F06D6"/>
    <w:rsid w:val="000F0EB1"/>
    <w:rsid w:val="000F1106"/>
    <w:rsid w:val="000F3BE9"/>
    <w:rsid w:val="000F3F6C"/>
    <w:rsid w:val="000F4212"/>
    <w:rsid w:val="000F6DF3"/>
    <w:rsid w:val="000F7742"/>
    <w:rsid w:val="001005FF"/>
    <w:rsid w:val="00103BD6"/>
    <w:rsid w:val="001062FB"/>
    <w:rsid w:val="001063E6"/>
    <w:rsid w:val="00112552"/>
    <w:rsid w:val="00112F35"/>
    <w:rsid w:val="00113CF4"/>
    <w:rsid w:val="001153EA"/>
    <w:rsid w:val="00115643"/>
    <w:rsid w:val="00115F11"/>
    <w:rsid w:val="00116765"/>
    <w:rsid w:val="001219F5"/>
    <w:rsid w:val="00121A20"/>
    <w:rsid w:val="0012344F"/>
    <w:rsid w:val="0012377F"/>
    <w:rsid w:val="00124314"/>
    <w:rsid w:val="00126B4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8143F"/>
    <w:rsid w:val="00190AC1"/>
    <w:rsid w:val="0019341A"/>
    <w:rsid w:val="00197DF9"/>
    <w:rsid w:val="001A1987"/>
    <w:rsid w:val="001A2564"/>
    <w:rsid w:val="001A6173"/>
    <w:rsid w:val="001A6CBA"/>
    <w:rsid w:val="001B08B6"/>
    <w:rsid w:val="001B0D97"/>
    <w:rsid w:val="001B2388"/>
    <w:rsid w:val="001B5A5D"/>
    <w:rsid w:val="001C0345"/>
    <w:rsid w:val="001C0955"/>
    <w:rsid w:val="001C1CE5"/>
    <w:rsid w:val="001C3027"/>
    <w:rsid w:val="001C3D2A"/>
    <w:rsid w:val="001C4220"/>
    <w:rsid w:val="001C4F57"/>
    <w:rsid w:val="001D51BA"/>
    <w:rsid w:val="001D6342"/>
    <w:rsid w:val="001D6D53"/>
    <w:rsid w:val="001D7E2C"/>
    <w:rsid w:val="001E58E2"/>
    <w:rsid w:val="001E5C2B"/>
    <w:rsid w:val="001E7AED"/>
    <w:rsid w:val="001F1573"/>
    <w:rsid w:val="001F3916"/>
    <w:rsid w:val="001F54C5"/>
    <w:rsid w:val="001F662C"/>
    <w:rsid w:val="001F7074"/>
    <w:rsid w:val="00200490"/>
    <w:rsid w:val="00201F3A"/>
    <w:rsid w:val="00203F96"/>
    <w:rsid w:val="002069B2"/>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723"/>
    <w:rsid w:val="002458EB"/>
    <w:rsid w:val="002500C8"/>
    <w:rsid w:val="00253E53"/>
    <w:rsid w:val="00257543"/>
    <w:rsid w:val="002617E7"/>
    <w:rsid w:val="00264228"/>
    <w:rsid w:val="00264334"/>
    <w:rsid w:val="002646DE"/>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223"/>
    <w:rsid w:val="002A055E"/>
    <w:rsid w:val="002A1D4E"/>
    <w:rsid w:val="002A2869"/>
    <w:rsid w:val="002B1119"/>
    <w:rsid w:val="002B24D6"/>
    <w:rsid w:val="002B33DF"/>
    <w:rsid w:val="002C41E6"/>
    <w:rsid w:val="002D071A"/>
    <w:rsid w:val="002D34B2"/>
    <w:rsid w:val="002D7637"/>
    <w:rsid w:val="002E17F2"/>
    <w:rsid w:val="002E7CAE"/>
    <w:rsid w:val="002F2771"/>
    <w:rsid w:val="002F37A9"/>
    <w:rsid w:val="002F57A0"/>
    <w:rsid w:val="002F711A"/>
    <w:rsid w:val="00301CE6"/>
    <w:rsid w:val="0030256B"/>
    <w:rsid w:val="00304492"/>
    <w:rsid w:val="0030501F"/>
    <w:rsid w:val="00307BA1"/>
    <w:rsid w:val="00311702"/>
    <w:rsid w:val="00311E82"/>
    <w:rsid w:val="00312081"/>
    <w:rsid w:val="003133BF"/>
    <w:rsid w:val="00313FD6"/>
    <w:rsid w:val="003143BD"/>
    <w:rsid w:val="003203ED"/>
    <w:rsid w:val="00321795"/>
    <w:rsid w:val="00322C9F"/>
    <w:rsid w:val="00324D23"/>
    <w:rsid w:val="0032670E"/>
    <w:rsid w:val="00331751"/>
    <w:rsid w:val="00334579"/>
    <w:rsid w:val="00335858"/>
    <w:rsid w:val="00336BDA"/>
    <w:rsid w:val="0034193E"/>
    <w:rsid w:val="00342BD7"/>
    <w:rsid w:val="00346DB5"/>
    <w:rsid w:val="003477B1"/>
    <w:rsid w:val="00357380"/>
    <w:rsid w:val="003602D9"/>
    <w:rsid w:val="00360387"/>
    <w:rsid w:val="003604CE"/>
    <w:rsid w:val="00365D6E"/>
    <w:rsid w:val="00370E47"/>
    <w:rsid w:val="00371A61"/>
    <w:rsid w:val="003742AC"/>
    <w:rsid w:val="00374A8E"/>
    <w:rsid w:val="00375C21"/>
    <w:rsid w:val="00377CE1"/>
    <w:rsid w:val="00385BF0"/>
    <w:rsid w:val="003939FF"/>
    <w:rsid w:val="003A2223"/>
    <w:rsid w:val="003A2A0F"/>
    <w:rsid w:val="003A341F"/>
    <w:rsid w:val="003A3B78"/>
    <w:rsid w:val="003A45A1"/>
    <w:rsid w:val="003A5B0A"/>
    <w:rsid w:val="003A6BAC"/>
    <w:rsid w:val="003A7EF3"/>
    <w:rsid w:val="003B159C"/>
    <w:rsid w:val="003B369F"/>
    <w:rsid w:val="003B36A3"/>
    <w:rsid w:val="003B7FE5"/>
    <w:rsid w:val="003C11C8"/>
    <w:rsid w:val="003C2702"/>
    <w:rsid w:val="003C69C3"/>
    <w:rsid w:val="003C7806"/>
    <w:rsid w:val="003D109F"/>
    <w:rsid w:val="003D2478"/>
    <w:rsid w:val="003D5B1F"/>
    <w:rsid w:val="003E15FA"/>
    <w:rsid w:val="003E4249"/>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1C26"/>
    <w:rsid w:val="00433AF3"/>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4BA2"/>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781"/>
    <w:rsid w:val="005219CF"/>
    <w:rsid w:val="005270CC"/>
    <w:rsid w:val="00530D28"/>
    <w:rsid w:val="00534B59"/>
    <w:rsid w:val="00536759"/>
    <w:rsid w:val="00537C62"/>
    <w:rsid w:val="00546970"/>
    <w:rsid w:val="00550C36"/>
    <w:rsid w:val="005536C2"/>
    <w:rsid w:val="00554699"/>
    <w:rsid w:val="00554E19"/>
    <w:rsid w:val="0056121F"/>
    <w:rsid w:val="00565A68"/>
    <w:rsid w:val="00572505"/>
    <w:rsid w:val="005755DB"/>
    <w:rsid w:val="00582809"/>
    <w:rsid w:val="0058798C"/>
    <w:rsid w:val="005900FA"/>
    <w:rsid w:val="005935A4"/>
    <w:rsid w:val="005948C2"/>
    <w:rsid w:val="00595DCA"/>
    <w:rsid w:val="00596666"/>
    <w:rsid w:val="0059779B"/>
    <w:rsid w:val="005A209A"/>
    <w:rsid w:val="005A553E"/>
    <w:rsid w:val="005A662D"/>
    <w:rsid w:val="005B126D"/>
    <w:rsid w:val="005B35D7"/>
    <w:rsid w:val="005B392A"/>
    <w:rsid w:val="005B3AA3"/>
    <w:rsid w:val="005B6476"/>
    <w:rsid w:val="005B6F83"/>
    <w:rsid w:val="005C67DB"/>
    <w:rsid w:val="005C70CE"/>
    <w:rsid w:val="005C74FB"/>
    <w:rsid w:val="005D1602"/>
    <w:rsid w:val="005D383A"/>
    <w:rsid w:val="005D6C59"/>
    <w:rsid w:val="005E044D"/>
    <w:rsid w:val="005E385F"/>
    <w:rsid w:val="005E5B81"/>
    <w:rsid w:val="005E6835"/>
    <w:rsid w:val="005F1AD4"/>
    <w:rsid w:val="005F2CB1"/>
    <w:rsid w:val="005F5620"/>
    <w:rsid w:val="005F618C"/>
    <w:rsid w:val="005F70BD"/>
    <w:rsid w:val="0060283C"/>
    <w:rsid w:val="00604F14"/>
    <w:rsid w:val="00611B83"/>
    <w:rsid w:val="00613257"/>
    <w:rsid w:val="00620A71"/>
    <w:rsid w:val="00620D80"/>
    <w:rsid w:val="006234A6"/>
    <w:rsid w:val="00630001"/>
    <w:rsid w:val="006311B3"/>
    <w:rsid w:val="0063284C"/>
    <w:rsid w:val="00636398"/>
    <w:rsid w:val="006366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3E2"/>
    <w:rsid w:val="00696949"/>
    <w:rsid w:val="00697052"/>
    <w:rsid w:val="006A46FB"/>
    <w:rsid w:val="006A49A5"/>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68A1"/>
    <w:rsid w:val="006E7D3B"/>
    <w:rsid w:val="006F1B70"/>
    <w:rsid w:val="006F341D"/>
    <w:rsid w:val="006F3CDE"/>
    <w:rsid w:val="006F58D4"/>
    <w:rsid w:val="00700EC6"/>
    <w:rsid w:val="00703346"/>
    <w:rsid w:val="0070346E"/>
    <w:rsid w:val="00704EDB"/>
    <w:rsid w:val="00705129"/>
    <w:rsid w:val="00706101"/>
    <w:rsid w:val="00707072"/>
    <w:rsid w:val="00707D61"/>
    <w:rsid w:val="00712287"/>
    <w:rsid w:val="00712772"/>
    <w:rsid w:val="007148D3"/>
    <w:rsid w:val="00715B9A"/>
    <w:rsid w:val="007232B9"/>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385C"/>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D2D"/>
    <w:rsid w:val="007B50AE"/>
    <w:rsid w:val="007B51DF"/>
    <w:rsid w:val="007C05DD"/>
    <w:rsid w:val="007C3D18"/>
    <w:rsid w:val="007C3F3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190F"/>
    <w:rsid w:val="007F4141"/>
    <w:rsid w:val="007F7DCF"/>
    <w:rsid w:val="00803FAE"/>
    <w:rsid w:val="00805DC4"/>
    <w:rsid w:val="0080605F"/>
    <w:rsid w:val="0080697A"/>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025"/>
    <w:rsid w:val="008444E8"/>
    <w:rsid w:val="00844E80"/>
    <w:rsid w:val="00846FE7"/>
    <w:rsid w:val="00856911"/>
    <w:rsid w:val="00860037"/>
    <w:rsid w:val="00865524"/>
    <w:rsid w:val="008677FD"/>
    <w:rsid w:val="00867A7D"/>
    <w:rsid w:val="008706D4"/>
    <w:rsid w:val="00870F8A"/>
    <w:rsid w:val="008719A4"/>
    <w:rsid w:val="00871D23"/>
    <w:rsid w:val="00874312"/>
    <w:rsid w:val="0087437C"/>
    <w:rsid w:val="008755C4"/>
    <w:rsid w:val="00875CD7"/>
    <w:rsid w:val="00876B4D"/>
    <w:rsid w:val="00877F18"/>
    <w:rsid w:val="00881F2F"/>
    <w:rsid w:val="00887B46"/>
    <w:rsid w:val="00894A88"/>
    <w:rsid w:val="00895386"/>
    <w:rsid w:val="00896E04"/>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E7E2A"/>
    <w:rsid w:val="008F14D1"/>
    <w:rsid w:val="008F1EAB"/>
    <w:rsid w:val="008F2F68"/>
    <w:rsid w:val="008F33DC"/>
    <w:rsid w:val="008F477F"/>
    <w:rsid w:val="008F6358"/>
    <w:rsid w:val="009014DE"/>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4152"/>
    <w:rsid w:val="0095681E"/>
    <w:rsid w:val="009572D4"/>
    <w:rsid w:val="00961921"/>
    <w:rsid w:val="0096430A"/>
    <w:rsid w:val="0096477F"/>
    <w:rsid w:val="0096554B"/>
    <w:rsid w:val="0096584A"/>
    <w:rsid w:val="00971F08"/>
    <w:rsid w:val="0097603D"/>
    <w:rsid w:val="00976949"/>
    <w:rsid w:val="00980477"/>
    <w:rsid w:val="00984671"/>
    <w:rsid w:val="00985253"/>
    <w:rsid w:val="009853B3"/>
    <w:rsid w:val="00990630"/>
    <w:rsid w:val="00991761"/>
    <w:rsid w:val="00994D85"/>
    <w:rsid w:val="00994DCA"/>
    <w:rsid w:val="009960EC"/>
    <w:rsid w:val="009970DD"/>
    <w:rsid w:val="009A0FBA"/>
    <w:rsid w:val="009A1601"/>
    <w:rsid w:val="009A4514"/>
    <w:rsid w:val="009A462D"/>
    <w:rsid w:val="009A5CBA"/>
    <w:rsid w:val="009B1F30"/>
    <w:rsid w:val="009B3AC2"/>
    <w:rsid w:val="009B497B"/>
    <w:rsid w:val="009B4DF4"/>
    <w:rsid w:val="009B564E"/>
    <w:rsid w:val="009B7E87"/>
    <w:rsid w:val="009C0D4F"/>
    <w:rsid w:val="009C403E"/>
    <w:rsid w:val="009D1E33"/>
    <w:rsid w:val="009D4FF0"/>
    <w:rsid w:val="009D703C"/>
    <w:rsid w:val="009D718F"/>
    <w:rsid w:val="009E068F"/>
    <w:rsid w:val="009E14E0"/>
    <w:rsid w:val="009E35DB"/>
    <w:rsid w:val="009E47A3"/>
    <w:rsid w:val="009E6179"/>
    <w:rsid w:val="009F08F3"/>
    <w:rsid w:val="009F344F"/>
    <w:rsid w:val="00A048A8"/>
    <w:rsid w:val="00A101F1"/>
    <w:rsid w:val="00A13E54"/>
    <w:rsid w:val="00A16C26"/>
    <w:rsid w:val="00A17F63"/>
    <w:rsid w:val="00A2193B"/>
    <w:rsid w:val="00A2351A"/>
    <w:rsid w:val="00A264A9"/>
    <w:rsid w:val="00A27785"/>
    <w:rsid w:val="00A30187"/>
    <w:rsid w:val="00A33D5C"/>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65B2"/>
    <w:rsid w:val="00A77EC4"/>
    <w:rsid w:val="00A86418"/>
    <w:rsid w:val="00A92879"/>
    <w:rsid w:val="00A934AB"/>
    <w:rsid w:val="00A9442A"/>
    <w:rsid w:val="00AA016F"/>
    <w:rsid w:val="00AA1ED6"/>
    <w:rsid w:val="00AA51D6"/>
    <w:rsid w:val="00AB0BC8"/>
    <w:rsid w:val="00AB11CA"/>
    <w:rsid w:val="00AB14D9"/>
    <w:rsid w:val="00AB4AB8"/>
    <w:rsid w:val="00AB655E"/>
    <w:rsid w:val="00AC007F"/>
    <w:rsid w:val="00AC2ECD"/>
    <w:rsid w:val="00AC3119"/>
    <w:rsid w:val="00AC3909"/>
    <w:rsid w:val="00AC49FB"/>
    <w:rsid w:val="00AC5A10"/>
    <w:rsid w:val="00AD0AA3"/>
    <w:rsid w:val="00AD0BB1"/>
    <w:rsid w:val="00AD2642"/>
    <w:rsid w:val="00AD38BA"/>
    <w:rsid w:val="00AD3F94"/>
    <w:rsid w:val="00AD4A5A"/>
    <w:rsid w:val="00AE27AC"/>
    <w:rsid w:val="00AE40E0"/>
    <w:rsid w:val="00AE4DBA"/>
    <w:rsid w:val="00AE4F07"/>
    <w:rsid w:val="00AF19E0"/>
    <w:rsid w:val="00AF1C5D"/>
    <w:rsid w:val="00AF22E4"/>
    <w:rsid w:val="00AF42D7"/>
    <w:rsid w:val="00B006FE"/>
    <w:rsid w:val="00B007CB"/>
    <w:rsid w:val="00B02565"/>
    <w:rsid w:val="00B02AA9"/>
    <w:rsid w:val="00B02C00"/>
    <w:rsid w:val="00B02FA3"/>
    <w:rsid w:val="00B03449"/>
    <w:rsid w:val="00B05084"/>
    <w:rsid w:val="00B12A07"/>
    <w:rsid w:val="00B157F9"/>
    <w:rsid w:val="00B20256"/>
    <w:rsid w:val="00B20D09"/>
    <w:rsid w:val="00B26E20"/>
    <w:rsid w:val="00B26EDF"/>
    <w:rsid w:val="00B2763F"/>
    <w:rsid w:val="00B27AAC"/>
    <w:rsid w:val="00B30929"/>
    <w:rsid w:val="00B31D99"/>
    <w:rsid w:val="00B372AA"/>
    <w:rsid w:val="00B40445"/>
    <w:rsid w:val="00B41888"/>
    <w:rsid w:val="00B45A52"/>
    <w:rsid w:val="00B46175"/>
    <w:rsid w:val="00B5330B"/>
    <w:rsid w:val="00B664C7"/>
    <w:rsid w:val="00B708F7"/>
    <w:rsid w:val="00B739F6"/>
    <w:rsid w:val="00B81A6C"/>
    <w:rsid w:val="00B83D6A"/>
    <w:rsid w:val="00B85DE5"/>
    <w:rsid w:val="00B90F73"/>
    <w:rsid w:val="00B9186D"/>
    <w:rsid w:val="00B93B59"/>
    <w:rsid w:val="00B9406A"/>
    <w:rsid w:val="00BA2280"/>
    <w:rsid w:val="00BA24A1"/>
    <w:rsid w:val="00BA2A08"/>
    <w:rsid w:val="00BA56D2"/>
    <w:rsid w:val="00BA76E0"/>
    <w:rsid w:val="00BB2A25"/>
    <w:rsid w:val="00BB312D"/>
    <w:rsid w:val="00BB51E9"/>
    <w:rsid w:val="00BC0FDC"/>
    <w:rsid w:val="00BC3053"/>
    <w:rsid w:val="00BC4D2E"/>
    <w:rsid w:val="00BC590C"/>
    <w:rsid w:val="00BD3785"/>
    <w:rsid w:val="00BD48AC"/>
    <w:rsid w:val="00BD5F1A"/>
    <w:rsid w:val="00BD6434"/>
    <w:rsid w:val="00BD7D33"/>
    <w:rsid w:val="00BE1234"/>
    <w:rsid w:val="00BE1C5A"/>
    <w:rsid w:val="00BE28A3"/>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10478"/>
    <w:rsid w:val="00C12107"/>
    <w:rsid w:val="00C14D4B"/>
    <w:rsid w:val="00C154BB"/>
    <w:rsid w:val="00C21F75"/>
    <w:rsid w:val="00C279B5"/>
    <w:rsid w:val="00C27C45"/>
    <w:rsid w:val="00C3719D"/>
    <w:rsid w:val="00C5308F"/>
    <w:rsid w:val="00C54995"/>
    <w:rsid w:val="00C54D41"/>
    <w:rsid w:val="00C60783"/>
    <w:rsid w:val="00C63FD9"/>
    <w:rsid w:val="00C64672"/>
    <w:rsid w:val="00C65D02"/>
    <w:rsid w:val="00C70697"/>
    <w:rsid w:val="00C72EF4"/>
    <w:rsid w:val="00C74B8F"/>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7170"/>
    <w:rsid w:val="00CC040E"/>
    <w:rsid w:val="00CC111F"/>
    <w:rsid w:val="00CC1A6B"/>
    <w:rsid w:val="00CC2011"/>
    <w:rsid w:val="00CC3EA0"/>
    <w:rsid w:val="00CC3F1F"/>
    <w:rsid w:val="00CC7B45"/>
    <w:rsid w:val="00CD1188"/>
    <w:rsid w:val="00CD2ED1"/>
    <w:rsid w:val="00CD337B"/>
    <w:rsid w:val="00CE6015"/>
    <w:rsid w:val="00CE7561"/>
    <w:rsid w:val="00CE788A"/>
    <w:rsid w:val="00CF1354"/>
    <w:rsid w:val="00CF1DB2"/>
    <w:rsid w:val="00CF3B1F"/>
    <w:rsid w:val="00CF3BF6"/>
    <w:rsid w:val="00CF57DA"/>
    <w:rsid w:val="00CF625B"/>
    <w:rsid w:val="00CF687E"/>
    <w:rsid w:val="00D0349B"/>
    <w:rsid w:val="00D10249"/>
    <w:rsid w:val="00D115C3"/>
    <w:rsid w:val="00D11897"/>
    <w:rsid w:val="00D13135"/>
    <w:rsid w:val="00D13571"/>
    <w:rsid w:val="00D13E4E"/>
    <w:rsid w:val="00D15D25"/>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E54"/>
    <w:rsid w:val="00D708B0"/>
    <w:rsid w:val="00D70FCF"/>
    <w:rsid w:val="00D77B1D"/>
    <w:rsid w:val="00D8021F"/>
    <w:rsid w:val="00D80383"/>
    <w:rsid w:val="00D823C6"/>
    <w:rsid w:val="00D869E1"/>
    <w:rsid w:val="00D86CA3"/>
    <w:rsid w:val="00D871CE"/>
    <w:rsid w:val="00D9196D"/>
    <w:rsid w:val="00D92982"/>
    <w:rsid w:val="00D92FC5"/>
    <w:rsid w:val="00D95C04"/>
    <w:rsid w:val="00DA305E"/>
    <w:rsid w:val="00DA5417"/>
    <w:rsid w:val="00DA56E8"/>
    <w:rsid w:val="00DB0009"/>
    <w:rsid w:val="00DB27F0"/>
    <w:rsid w:val="00DB377D"/>
    <w:rsid w:val="00DC2D36"/>
    <w:rsid w:val="00DC4220"/>
    <w:rsid w:val="00DC49B8"/>
    <w:rsid w:val="00DC53EF"/>
    <w:rsid w:val="00DC6A6D"/>
    <w:rsid w:val="00DD5DFE"/>
    <w:rsid w:val="00DD7794"/>
    <w:rsid w:val="00DE35AD"/>
    <w:rsid w:val="00DE5608"/>
    <w:rsid w:val="00DE582F"/>
    <w:rsid w:val="00DE58D0"/>
    <w:rsid w:val="00DE654F"/>
    <w:rsid w:val="00DE761A"/>
    <w:rsid w:val="00DF0B6E"/>
    <w:rsid w:val="00DF15E0"/>
    <w:rsid w:val="00DF189F"/>
    <w:rsid w:val="00DF36BF"/>
    <w:rsid w:val="00DF37A0"/>
    <w:rsid w:val="00E10F57"/>
    <w:rsid w:val="00E110E7"/>
    <w:rsid w:val="00E11B20"/>
    <w:rsid w:val="00E131D4"/>
    <w:rsid w:val="00E17FA2"/>
    <w:rsid w:val="00E22330"/>
    <w:rsid w:val="00E30B5A"/>
    <w:rsid w:val="00E3123D"/>
    <w:rsid w:val="00E31461"/>
    <w:rsid w:val="00E31D43"/>
    <w:rsid w:val="00E32608"/>
    <w:rsid w:val="00E34188"/>
    <w:rsid w:val="00E34B6E"/>
    <w:rsid w:val="00E35559"/>
    <w:rsid w:val="00E3723A"/>
    <w:rsid w:val="00E37860"/>
    <w:rsid w:val="00E41EC2"/>
    <w:rsid w:val="00E446F1"/>
    <w:rsid w:val="00E450DD"/>
    <w:rsid w:val="00E46886"/>
    <w:rsid w:val="00E47AEF"/>
    <w:rsid w:val="00E53B75"/>
    <w:rsid w:val="00E54E3B"/>
    <w:rsid w:val="00E57565"/>
    <w:rsid w:val="00E61B60"/>
    <w:rsid w:val="00E63838"/>
    <w:rsid w:val="00E64434"/>
    <w:rsid w:val="00E64629"/>
    <w:rsid w:val="00E67C51"/>
    <w:rsid w:val="00E7287A"/>
    <w:rsid w:val="00E72EFC"/>
    <w:rsid w:val="00E734CA"/>
    <w:rsid w:val="00E758EC"/>
    <w:rsid w:val="00E8234C"/>
    <w:rsid w:val="00E83AA9"/>
    <w:rsid w:val="00E85928"/>
    <w:rsid w:val="00E87822"/>
    <w:rsid w:val="00E90203"/>
    <w:rsid w:val="00E90395"/>
    <w:rsid w:val="00E90E49"/>
    <w:rsid w:val="00E917F9"/>
    <w:rsid w:val="00E9291C"/>
    <w:rsid w:val="00E93FFE"/>
    <w:rsid w:val="00E94F8A"/>
    <w:rsid w:val="00EA7A41"/>
    <w:rsid w:val="00EB048A"/>
    <w:rsid w:val="00EB077B"/>
    <w:rsid w:val="00EB4EA2"/>
    <w:rsid w:val="00EC27C6"/>
    <w:rsid w:val="00EC3CD9"/>
    <w:rsid w:val="00EC4207"/>
    <w:rsid w:val="00EC5653"/>
    <w:rsid w:val="00EC6DA5"/>
    <w:rsid w:val="00EC71CE"/>
    <w:rsid w:val="00ED054C"/>
    <w:rsid w:val="00ED1006"/>
    <w:rsid w:val="00EE1368"/>
    <w:rsid w:val="00EE4D9A"/>
    <w:rsid w:val="00EF18FE"/>
    <w:rsid w:val="00EF2B48"/>
    <w:rsid w:val="00EF5787"/>
    <w:rsid w:val="00EF60D0"/>
    <w:rsid w:val="00F02717"/>
    <w:rsid w:val="00F0528D"/>
    <w:rsid w:val="00F06C67"/>
    <w:rsid w:val="00F06DFD"/>
    <w:rsid w:val="00F071D1"/>
    <w:rsid w:val="00F07533"/>
    <w:rsid w:val="00F10629"/>
    <w:rsid w:val="00F136FF"/>
    <w:rsid w:val="00F15FA5"/>
    <w:rsid w:val="00F209B7"/>
    <w:rsid w:val="00F2376F"/>
    <w:rsid w:val="00F243D8"/>
    <w:rsid w:val="00F264AB"/>
    <w:rsid w:val="00F30828"/>
    <w:rsid w:val="00F313D6"/>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51FE"/>
    <w:rsid w:val="00F95EE3"/>
    <w:rsid w:val="00F96985"/>
    <w:rsid w:val="00F97838"/>
    <w:rsid w:val="00FA2BB3"/>
    <w:rsid w:val="00FB4264"/>
    <w:rsid w:val="00FB4C80"/>
    <w:rsid w:val="00FB528C"/>
    <w:rsid w:val="00FB52F6"/>
    <w:rsid w:val="00FB6A6A"/>
    <w:rsid w:val="00FC5AC7"/>
    <w:rsid w:val="00FC7429"/>
    <w:rsid w:val="00FD07F6"/>
    <w:rsid w:val="00FD1EC8"/>
    <w:rsid w:val="00FD47ED"/>
    <w:rsid w:val="00FD61E8"/>
    <w:rsid w:val="00FD74DB"/>
    <w:rsid w:val="00FD7660"/>
    <w:rsid w:val="00FE0655"/>
    <w:rsid w:val="00FE2365"/>
    <w:rsid w:val="00FE4C7B"/>
    <w:rsid w:val="00FE59D6"/>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8790F36-277C-4F41-AEB3-75353677D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Ca"/>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link w:val="EQChar"/>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IvDbodytext">
    <w:name w:val="IvD bodytext"/>
    <w:basedOn w:val="BodyText"/>
    <w:link w:val="IvDbodytextChar"/>
    <w:qFormat/>
    <w:rsid w:val="001B23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B238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0D2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30D28"/>
    <w:rPr>
      <w:rFonts w:ascii="Arial" w:hAnsi="Arial"/>
      <w:i/>
      <w:color w:val="7F7F7F" w:themeColor="text1" w:themeTint="80"/>
      <w:spacing w:val="2"/>
      <w:sz w:val="18"/>
      <w:szCs w:val="18"/>
      <w:lang w:val="en-US" w:eastAsia="en-US"/>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530D28"/>
    <w:rPr>
      <w:rFonts w:ascii="Arial" w:hAnsi="Arial"/>
      <w:b/>
      <w:bCs/>
      <w:lang w:val="en-GB" w:eastAsia="zh-CN"/>
    </w:rPr>
  </w:style>
  <w:style w:type="character" w:customStyle="1" w:styleId="THChar">
    <w:name w:val="TH Char"/>
    <w:link w:val="TH"/>
    <w:locked/>
    <w:rsid w:val="007C3F38"/>
    <w:rPr>
      <w:rFonts w:ascii="Arial" w:hAnsi="Arial"/>
      <w:b/>
      <w:lang w:val="en-GB" w:eastAsia="en-US"/>
    </w:rPr>
  </w:style>
  <w:style w:type="paragraph" w:customStyle="1" w:styleId="NO">
    <w:name w:val="NO"/>
    <w:basedOn w:val="Normal"/>
    <w:link w:val="NOChar"/>
    <w:rsid w:val="007C3F38"/>
    <w:pPr>
      <w:keepLines/>
      <w:spacing w:after="180"/>
      <w:ind w:left="1135" w:hanging="851"/>
      <w:jc w:val="left"/>
    </w:pPr>
    <w:rPr>
      <w:rFonts w:ascii="Times New Roman" w:hAnsi="Times New Roman"/>
      <w:lang w:eastAsia="en-US"/>
    </w:rPr>
  </w:style>
  <w:style w:type="character" w:customStyle="1" w:styleId="NOChar">
    <w:name w:val="NO Char"/>
    <w:link w:val="NO"/>
    <w:rsid w:val="007C3F38"/>
    <w:rPr>
      <w:rFonts w:ascii="Times New Roman" w:hAnsi="Times New Roman"/>
      <w:lang w:val="en-GB" w:eastAsia="en-US"/>
    </w:rPr>
  </w:style>
  <w:style w:type="character" w:customStyle="1" w:styleId="TACChar">
    <w:name w:val="TAC Char"/>
    <w:link w:val="TAC"/>
    <w:rsid w:val="007C3F38"/>
    <w:rPr>
      <w:rFonts w:ascii="Arial" w:hAnsi="Arial"/>
      <w:sz w:val="18"/>
      <w:lang w:val="en-GB" w:eastAsia="en-US"/>
    </w:rPr>
  </w:style>
  <w:style w:type="character" w:customStyle="1" w:styleId="TAHCar">
    <w:name w:val="TAH Car"/>
    <w:link w:val="TAH"/>
    <w:rsid w:val="007C3F38"/>
    <w:rPr>
      <w:rFonts w:ascii="Arial" w:hAnsi="Arial"/>
      <w:b/>
      <w:sz w:val="18"/>
      <w:lang w:val="en-GB" w:eastAsia="en-US"/>
    </w:rPr>
  </w:style>
  <w:style w:type="character" w:customStyle="1" w:styleId="EQChar">
    <w:name w:val="EQ Char"/>
    <w:link w:val="EQ"/>
    <w:rsid w:val="007C3F38"/>
    <w:rPr>
      <w:rFonts w:ascii="Arial" w:hAnsi="Arial"/>
      <w:noProof/>
      <w:lang w:val="en-GB" w:eastAsia="en-US"/>
    </w:rPr>
  </w:style>
  <w:style w:type="character" w:customStyle="1" w:styleId="CommentTextChar">
    <w:name w:val="Comment Text Char"/>
    <w:basedOn w:val="DefaultParagraphFont"/>
    <w:link w:val="CommentText"/>
    <w:uiPriority w:val="99"/>
    <w:rsid w:val="00AF22E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0547">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2218165">
      <w:bodyDiv w:val="1"/>
      <w:marLeft w:val="0"/>
      <w:marRight w:val="0"/>
      <w:marTop w:val="0"/>
      <w:marBottom w:val="0"/>
      <w:divBdr>
        <w:top w:val="none" w:sz="0" w:space="0" w:color="auto"/>
        <w:left w:val="none" w:sz="0" w:space="0" w:color="auto"/>
        <w:bottom w:val="none" w:sz="0" w:space="0" w:color="auto"/>
        <w:right w:val="none" w:sz="0" w:space="0" w:color="auto"/>
      </w:divBdr>
    </w:div>
    <w:div w:id="344022168">
      <w:bodyDiv w:val="1"/>
      <w:marLeft w:val="0"/>
      <w:marRight w:val="0"/>
      <w:marTop w:val="0"/>
      <w:marBottom w:val="0"/>
      <w:divBdr>
        <w:top w:val="none" w:sz="0" w:space="0" w:color="auto"/>
        <w:left w:val="none" w:sz="0" w:space="0" w:color="auto"/>
        <w:bottom w:val="none" w:sz="0" w:space="0" w:color="auto"/>
        <w:right w:val="none" w:sz="0" w:space="0" w:color="auto"/>
      </w:divBdr>
      <w:divsChild>
        <w:div w:id="222713311">
          <w:marLeft w:val="360"/>
          <w:marRight w:val="0"/>
          <w:marTop w:val="200"/>
          <w:marBottom w:val="0"/>
          <w:divBdr>
            <w:top w:val="none" w:sz="0" w:space="0" w:color="auto"/>
            <w:left w:val="none" w:sz="0" w:space="0" w:color="auto"/>
            <w:bottom w:val="none" w:sz="0" w:space="0" w:color="auto"/>
            <w:right w:val="none" w:sz="0" w:space="0" w:color="auto"/>
          </w:divBdr>
        </w:div>
        <w:div w:id="790630238">
          <w:marLeft w:val="360"/>
          <w:marRight w:val="0"/>
          <w:marTop w:val="200"/>
          <w:marBottom w:val="0"/>
          <w:divBdr>
            <w:top w:val="none" w:sz="0" w:space="0" w:color="auto"/>
            <w:left w:val="none" w:sz="0" w:space="0" w:color="auto"/>
            <w:bottom w:val="none" w:sz="0" w:space="0" w:color="auto"/>
            <w:right w:val="none" w:sz="0" w:space="0" w:color="auto"/>
          </w:divBdr>
        </w:div>
        <w:div w:id="162820862">
          <w:marLeft w:val="360"/>
          <w:marRight w:val="0"/>
          <w:marTop w:val="200"/>
          <w:marBottom w:val="0"/>
          <w:divBdr>
            <w:top w:val="none" w:sz="0" w:space="0" w:color="auto"/>
            <w:left w:val="none" w:sz="0" w:space="0" w:color="auto"/>
            <w:bottom w:val="none" w:sz="0" w:space="0" w:color="auto"/>
            <w:right w:val="none" w:sz="0" w:space="0" w:color="auto"/>
          </w:divBdr>
        </w:div>
        <w:div w:id="1177691884">
          <w:marLeft w:val="1080"/>
          <w:marRight w:val="0"/>
          <w:marTop w:val="100"/>
          <w:marBottom w:val="0"/>
          <w:divBdr>
            <w:top w:val="none" w:sz="0" w:space="0" w:color="auto"/>
            <w:left w:val="none" w:sz="0" w:space="0" w:color="auto"/>
            <w:bottom w:val="none" w:sz="0" w:space="0" w:color="auto"/>
            <w:right w:val="none" w:sz="0" w:space="0" w:color="auto"/>
          </w:divBdr>
        </w:div>
        <w:div w:id="1369379825">
          <w:marLeft w:val="360"/>
          <w:marRight w:val="0"/>
          <w:marTop w:val="200"/>
          <w:marBottom w:val="0"/>
          <w:divBdr>
            <w:top w:val="none" w:sz="0" w:space="0" w:color="auto"/>
            <w:left w:val="none" w:sz="0" w:space="0" w:color="auto"/>
            <w:bottom w:val="none" w:sz="0" w:space="0" w:color="auto"/>
            <w:right w:val="none" w:sz="0" w:space="0" w:color="auto"/>
          </w:divBdr>
        </w:div>
        <w:div w:id="1778210630">
          <w:marLeft w:val="360"/>
          <w:marRight w:val="0"/>
          <w:marTop w:val="200"/>
          <w:marBottom w:val="0"/>
          <w:divBdr>
            <w:top w:val="none" w:sz="0" w:space="0" w:color="auto"/>
            <w:left w:val="none" w:sz="0" w:space="0" w:color="auto"/>
            <w:bottom w:val="none" w:sz="0" w:space="0" w:color="auto"/>
            <w:right w:val="none" w:sz="0" w:space="0" w:color="auto"/>
          </w:divBdr>
        </w:div>
        <w:div w:id="1136919315">
          <w:marLeft w:val="360"/>
          <w:marRight w:val="0"/>
          <w:marTop w:val="200"/>
          <w:marBottom w:val="0"/>
          <w:divBdr>
            <w:top w:val="none" w:sz="0" w:space="0" w:color="auto"/>
            <w:left w:val="none" w:sz="0" w:space="0" w:color="auto"/>
            <w:bottom w:val="none" w:sz="0" w:space="0" w:color="auto"/>
            <w:right w:val="none" w:sz="0" w:space="0" w:color="auto"/>
          </w:divBdr>
        </w:div>
        <w:div w:id="1594436990">
          <w:marLeft w:val="1080"/>
          <w:marRight w:val="0"/>
          <w:marTop w:val="100"/>
          <w:marBottom w:val="0"/>
          <w:divBdr>
            <w:top w:val="none" w:sz="0" w:space="0" w:color="auto"/>
            <w:left w:val="none" w:sz="0" w:space="0" w:color="auto"/>
            <w:bottom w:val="none" w:sz="0" w:space="0" w:color="auto"/>
            <w:right w:val="none" w:sz="0" w:space="0" w:color="auto"/>
          </w:divBdr>
        </w:div>
        <w:div w:id="798690646">
          <w:marLeft w:val="1080"/>
          <w:marRight w:val="0"/>
          <w:marTop w:val="100"/>
          <w:marBottom w:val="0"/>
          <w:divBdr>
            <w:top w:val="none" w:sz="0" w:space="0" w:color="auto"/>
            <w:left w:val="none" w:sz="0" w:space="0" w:color="auto"/>
            <w:bottom w:val="none" w:sz="0" w:space="0" w:color="auto"/>
            <w:right w:val="none" w:sz="0" w:space="0" w:color="auto"/>
          </w:divBdr>
        </w:div>
        <w:div w:id="962729358">
          <w:marLeft w:val="360"/>
          <w:marRight w:val="0"/>
          <w:marTop w:val="200"/>
          <w:marBottom w:val="0"/>
          <w:divBdr>
            <w:top w:val="none" w:sz="0" w:space="0" w:color="auto"/>
            <w:left w:val="none" w:sz="0" w:space="0" w:color="auto"/>
            <w:bottom w:val="none" w:sz="0" w:space="0" w:color="auto"/>
            <w:right w:val="none" w:sz="0" w:space="0" w:color="auto"/>
          </w:divBdr>
        </w:div>
        <w:div w:id="36393627">
          <w:marLeft w:val="1080"/>
          <w:marRight w:val="0"/>
          <w:marTop w:val="100"/>
          <w:marBottom w:val="0"/>
          <w:divBdr>
            <w:top w:val="none" w:sz="0" w:space="0" w:color="auto"/>
            <w:left w:val="none" w:sz="0" w:space="0" w:color="auto"/>
            <w:bottom w:val="none" w:sz="0" w:space="0" w:color="auto"/>
            <w:right w:val="none" w:sz="0" w:space="0" w:color="auto"/>
          </w:divBdr>
        </w:div>
      </w:divsChild>
    </w:div>
    <w:div w:id="463471977">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1884820">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C530D-59D1-45EE-A477-B4DDF8123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28</TotalTime>
  <Pages>5</Pages>
  <Words>843</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9</cp:revision>
  <cp:lastPrinted>2008-01-31T07:09:00Z</cp:lastPrinted>
  <dcterms:created xsi:type="dcterms:W3CDTF">2016-11-04T13:39:00Z</dcterms:created>
  <dcterms:modified xsi:type="dcterms:W3CDTF">2016-11-07T12:36:00Z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